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1412E" w14:textId="77777777" w:rsidR="00D45761" w:rsidRPr="006330B0" w:rsidRDefault="00110BDA" w:rsidP="006330B0">
      <w:pPr>
        <w:jc w:val="center"/>
        <w:rPr>
          <w:rFonts w:ascii="Arial" w:hAnsi="Arial" w:cs="Arial"/>
          <w:b/>
          <w:sz w:val="80"/>
          <w:szCs w:val="80"/>
        </w:rPr>
      </w:pPr>
      <w:r w:rsidRPr="006330B0">
        <w:rPr>
          <w:rFonts w:ascii="Arial" w:hAnsi="Arial" w:cs="Arial"/>
          <w:b/>
          <w:sz w:val="80"/>
          <w:szCs w:val="80"/>
        </w:rPr>
        <w:t>Request for Proposal</w:t>
      </w:r>
    </w:p>
    <w:p w14:paraId="69DCF3BA" w14:textId="77777777" w:rsidR="00D45761" w:rsidRPr="006330B0" w:rsidRDefault="00110BDA" w:rsidP="006330B0">
      <w:pPr>
        <w:spacing w:line="732" w:lineRule="exact"/>
        <w:jc w:val="center"/>
        <w:rPr>
          <w:rFonts w:ascii="Arial" w:hAnsi="Arial" w:cs="Arial"/>
          <w:b/>
          <w:sz w:val="60"/>
        </w:rPr>
      </w:pPr>
      <w:r w:rsidRPr="006330B0">
        <w:rPr>
          <w:rFonts w:ascii="Arial" w:hAnsi="Arial" w:cs="Arial"/>
          <w:b/>
          <w:sz w:val="60"/>
        </w:rPr>
        <w:t>External Audit Services</w:t>
      </w:r>
    </w:p>
    <w:p w14:paraId="1D8569BB" w14:textId="77777777" w:rsidR="005776AE" w:rsidRDefault="005776AE" w:rsidP="34F8A214">
      <w:pPr>
        <w:ind w:left="1779" w:right="1854"/>
        <w:jc w:val="center"/>
        <w:rPr>
          <w:rFonts w:ascii="Arial" w:hAnsi="Arial" w:cs="Arial"/>
          <w:b/>
          <w:bCs/>
        </w:rPr>
      </w:pPr>
    </w:p>
    <w:p w14:paraId="423A9628" w14:textId="5735D5C3" w:rsidR="00D45761" w:rsidRPr="005776AE" w:rsidRDefault="34F8A214" w:rsidP="34F8A214">
      <w:pPr>
        <w:ind w:left="1779" w:right="1854"/>
        <w:jc w:val="center"/>
        <w:rPr>
          <w:rFonts w:ascii="Arial" w:hAnsi="Arial" w:cs="Arial"/>
        </w:rPr>
      </w:pPr>
      <w:r w:rsidRPr="005776AE">
        <w:rPr>
          <w:rFonts w:ascii="Arial" w:hAnsi="Arial" w:cs="Arial"/>
          <w:b/>
          <w:bCs/>
        </w:rPr>
        <w:t>Date:</w:t>
      </w:r>
      <w:r w:rsidRPr="005776AE">
        <w:rPr>
          <w:rFonts w:ascii="Arial" w:hAnsi="Arial" w:cs="Arial"/>
        </w:rPr>
        <w:t xml:space="preserve">  </w:t>
      </w:r>
      <w:commentRangeStart w:id="0"/>
      <w:commentRangeStart w:id="1"/>
      <w:r w:rsidR="002330C1">
        <w:rPr>
          <w:rFonts w:ascii="Arial" w:hAnsi="Arial" w:cs="Arial"/>
        </w:rPr>
        <w:t>[</w:t>
      </w:r>
      <w:r w:rsidR="009D7DF2">
        <w:rPr>
          <w:rFonts w:ascii="Arial" w:hAnsi="Arial" w:cs="Arial"/>
        </w:rPr>
        <w:t>March 2025/26</w:t>
      </w:r>
      <w:r w:rsidR="002330C1">
        <w:rPr>
          <w:rFonts w:ascii="Arial" w:hAnsi="Arial" w:cs="Arial"/>
        </w:rPr>
        <w:t>]</w:t>
      </w:r>
      <w:commentRangeEnd w:id="0"/>
      <w:r w:rsidR="00085F9A">
        <w:rPr>
          <w:rStyle w:val="CommentReference"/>
        </w:rPr>
        <w:commentReference w:id="0"/>
      </w:r>
      <w:commentRangeEnd w:id="1"/>
      <w:r w:rsidR="002F2708">
        <w:rPr>
          <w:rStyle w:val="CommentReference"/>
        </w:rPr>
        <w:commentReference w:id="1"/>
      </w:r>
    </w:p>
    <w:p w14:paraId="049F31CB" w14:textId="77777777" w:rsidR="00D45761" w:rsidRPr="005776AE" w:rsidRDefault="00D45761" w:rsidP="006768DE">
      <w:pPr>
        <w:rPr>
          <w:rFonts w:ascii="Arial" w:hAnsi="Arial" w:cs="Arial"/>
        </w:rPr>
        <w:sectPr w:rsidR="00D45761" w:rsidRPr="005776AE" w:rsidSect="006330B0">
          <w:footerReference w:type="default" r:id="rId12"/>
          <w:type w:val="continuous"/>
          <w:pgSz w:w="11907" w:h="16840" w:code="9"/>
          <w:pgMar w:top="851" w:right="851" w:bottom="851" w:left="851" w:header="340" w:footer="340" w:gutter="0"/>
          <w:pgNumType w:start="1"/>
          <w:cols w:space="720"/>
          <w:vAlign w:val="center"/>
        </w:sectPr>
      </w:pPr>
    </w:p>
    <w:p w14:paraId="759D4BE8" w14:textId="234DCEA5" w:rsidR="4C06218C" w:rsidRPr="006330B0" w:rsidRDefault="4C06218C" w:rsidP="4C06218C">
      <w:pPr>
        <w:rPr>
          <w:rFonts w:ascii="Arial" w:hAnsi="Arial" w:cs="Arial"/>
          <w:b/>
          <w:bCs/>
          <w:sz w:val="28"/>
          <w:szCs w:val="28"/>
        </w:rPr>
        <w:sectPr w:rsidR="4C06218C" w:rsidRPr="006330B0" w:rsidSect="006330B0">
          <w:pgSz w:w="11910" w:h="16850"/>
          <w:pgMar w:top="851" w:right="851" w:bottom="851" w:left="851" w:header="340" w:footer="340" w:gutter="0"/>
          <w:cols w:space="720"/>
        </w:sectPr>
      </w:pPr>
    </w:p>
    <w:sdt>
      <w:sdtPr>
        <w:rPr>
          <w:rFonts w:ascii="Arial" w:eastAsia="Calibri" w:hAnsi="Arial" w:cs="Arial"/>
          <w:color w:val="auto"/>
          <w:sz w:val="22"/>
          <w:szCs w:val="22"/>
          <w:lang w:val="en-AU" w:eastAsia="en-AU" w:bidi="en-AU"/>
        </w:rPr>
        <w:id w:val="1725020926"/>
        <w:docPartObj>
          <w:docPartGallery w:val="Table of Contents"/>
          <w:docPartUnique/>
        </w:docPartObj>
      </w:sdtPr>
      <w:sdtEndPr>
        <w:rPr>
          <w:b/>
          <w:bCs/>
          <w:noProof/>
        </w:rPr>
      </w:sdtEndPr>
      <w:sdtContent>
        <w:p w14:paraId="3588D8E4" w14:textId="75D906AA" w:rsidR="006768DE" w:rsidRPr="006330B0" w:rsidRDefault="006768DE" w:rsidP="006330B0">
          <w:pPr>
            <w:pStyle w:val="TOCHeading"/>
            <w:spacing w:before="120" w:after="120" w:line="240" w:lineRule="auto"/>
            <w:rPr>
              <w:rFonts w:ascii="Arial" w:hAnsi="Arial" w:cs="Arial"/>
              <w:b/>
              <w:bCs/>
              <w:color w:val="auto"/>
              <w:sz w:val="22"/>
              <w:szCs w:val="22"/>
            </w:rPr>
          </w:pPr>
          <w:r w:rsidRPr="006330B0">
            <w:rPr>
              <w:rFonts w:ascii="Arial" w:hAnsi="Arial" w:cs="Arial"/>
              <w:b/>
              <w:bCs/>
              <w:color w:val="auto"/>
              <w:sz w:val="22"/>
              <w:szCs w:val="22"/>
            </w:rPr>
            <w:t>Contents</w:t>
          </w:r>
        </w:p>
        <w:p w14:paraId="237F1B07" w14:textId="1A1BCDE8" w:rsidR="0035486C" w:rsidRPr="0035486C" w:rsidRDefault="006768DE" w:rsidP="0035486C">
          <w:pPr>
            <w:pStyle w:val="TOC1"/>
            <w:tabs>
              <w:tab w:val="right" w:leader="dot" w:pos="10198"/>
            </w:tabs>
            <w:spacing w:before="120" w:after="120"/>
            <w:ind w:left="567" w:hanging="567"/>
            <w:rPr>
              <w:rFonts w:ascii="Arial" w:eastAsiaTheme="minorEastAsia" w:hAnsi="Arial" w:cs="Arial"/>
              <w:b w:val="0"/>
              <w:bCs w:val="0"/>
              <w:noProof/>
              <w:kern w:val="2"/>
              <w:sz w:val="22"/>
              <w:szCs w:val="22"/>
              <w:lang w:bidi="ar-SA"/>
              <w14:ligatures w14:val="standardContextual"/>
            </w:rPr>
          </w:pPr>
          <w:r w:rsidRPr="0035486C">
            <w:rPr>
              <w:rFonts w:ascii="Arial" w:hAnsi="Arial" w:cs="Arial"/>
              <w:b w:val="0"/>
              <w:bCs w:val="0"/>
              <w:sz w:val="22"/>
              <w:szCs w:val="22"/>
            </w:rPr>
            <w:fldChar w:fldCharType="begin"/>
          </w:r>
          <w:r w:rsidRPr="0035486C">
            <w:rPr>
              <w:rFonts w:ascii="Arial" w:hAnsi="Arial" w:cs="Arial"/>
              <w:b w:val="0"/>
              <w:bCs w:val="0"/>
              <w:sz w:val="22"/>
              <w:szCs w:val="22"/>
            </w:rPr>
            <w:instrText xml:space="preserve"> TOC \o "1-3" \h \z \u </w:instrText>
          </w:r>
          <w:r w:rsidRPr="0035486C">
            <w:rPr>
              <w:rFonts w:ascii="Arial" w:hAnsi="Arial" w:cs="Arial"/>
              <w:b w:val="0"/>
              <w:bCs w:val="0"/>
              <w:sz w:val="22"/>
              <w:szCs w:val="22"/>
            </w:rPr>
            <w:fldChar w:fldCharType="separate"/>
          </w:r>
          <w:hyperlink w:anchor="_Toc190956716" w:history="1">
            <w:r w:rsidR="0035486C" w:rsidRPr="0035486C">
              <w:rPr>
                <w:rStyle w:val="Hyperlink"/>
                <w:rFonts w:ascii="Arial" w:hAnsi="Arial" w:cs="Arial"/>
                <w:b w:val="0"/>
                <w:bCs w:val="0"/>
                <w:noProof/>
                <w:sz w:val="22"/>
                <w:szCs w:val="22"/>
              </w:rPr>
              <w:t>1.</w:t>
            </w:r>
            <w:r w:rsidR="0035486C" w:rsidRPr="0035486C">
              <w:rPr>
                <w:rFonts w:ascii="Arial" w:eastAsiaTheme="minorEastAsia" w:hAnsi="Arial" w:cs="Arial"/>
                <w:b w:val="0"/>
                <w:bCs w:val="0"/>
                <w:noProof/>
                <w:kern w:val="2"/>
                <w:sz w:val="22"/>
                <w:szCs w:val="22"/>
                <w:lang w:bidi="ar-SA"/>
                <w14:ligatures w14:val="standardContextual"/>
              </w:rPr>
              <w:tab/>
            </w:r>
            <w:r w:rsidR="0035486C" w:rsidRPr="0035486C">
              <w:rPr>
                <w:rStyle w:val="Hyperlink"/>
                <w:rFonts w:ascii="Arial" w:hAnsi="Arial" w:cs="Arial"/>
                <w:b w:val="0"/>
                <w:bCs w:val="0"/>
                <w:noProof/>
                <w:sz w:val="22"/>
                <w:szCs w:val="22"/>
              </w:rPr>
              <w:t>Introduction</w:t>
            </w:r>
            <w:r w:rsidR="0035486C" w:rsidRPr="0035486C">
              <w:rPr>
                <w:rFonts w:ascii="Arial" w:hAnsi="Arial" w:cs="Arial"/>
                <w:b w:val="0"/>
                <w:bCs w:val="0"/>
                <w:noProof/>
                <w:webHidden/>
                <w:sz w:val="22"/>
                <w:szCs w:val="22"/>
              </w:rPr>
              <w:tab/>
            </w:r>
            <w:r w:rsidR="0035486C" w:rsidRPr="0035486C">
              <w:rPr>
                <w:rFonts w:ascii="Arial" w:hAnsi="Arial" w:cs="Arial"/>
                <w:b w:val="0"/>
                <w:bCs w:val="0"/>
                <w:noProof/>
                <w:webHidden/>
                <w:sz w:val="22"/>
                <w:szCs w:val="22"/>
              </w:rPr>
              <w:fldChar w:fldCharType="begin"/>
            </w:r>
            <w:r w:rsidR="0035486C" w:rsidRPr="0035486C">
              <w:rPr>
                <w:rFonts w:ascii="Arial" w:hAnsi="Arial" w:cs="Arial"/>
                <w:b w:val="0"/>
                <w:bCs w:val="0"/>
                <w:noProof/>
                <w:webHidden/>
                <w:sz w:val="22"/>
                <w:szCs w:val="22"/>
              </w:rPr>
              <w:instrText xml:space="preserve"> PAGEREF _Toc190956716 \h </w:instrText>
            </w:r>
            <w:r w:rsidR="0035486C" w:rsidRPr="0035486C">
              <w:rPr>
                <w:rFonts w:ascii="Arial" w:hAnsi="Arial" w:cs="Arial"/>
                <w:b w:val="0"/>
                <w:bCs w:val="0"/>
                <w:noProof/>
                <w:webHidden/>
                <w:sz w:val="22"/>
                <w:szCs w:val="22"/>
              </w:rPr>
            </w:r>
            <w:r w:rsidR="0035486C" w:rsidRPr="0035486C">
              <w:rPr>
                <w:rFonts w:ascii="Arial" w:hAnsi="Arial" w:cs="Arial"/>
                <w:b w:val="0"/>
                <w:bCs w:val="0"/>
                <w:noProof/>
                <w:webHidden/>
                <w:sz w:val="22"/>
                <w:szCs w:val="22"/>
              </w:rPr>
              <w:fldChar w:fldCharType="separate"/>
            </w:r>
            <w:r w:rsidR="0035486C" w:rsidRPr="0035486C">
              <w:rPr>
                <w:rFonts w:ascii="Arial" w:hAnsi="Arial" w:cs="Arial"/>
                <w:b w:val="0"/>
                <w:bCs w:val="0"/>
                <w:noProof/>
                <w:webHidden/>
                <w:sz w:val="22"/>
                <w:szCs w:val="22"/>
              </w:rPr>
              <w:t>4</w:t>
            </w:r>
            <w:r w:rsidR="0035486C" w:rsidRPr="0035486C">
              <w:rPr>
                <w:rFonts w:ascii="Arial" w:hAnsi="Arial" w:cs="Arial"/>
                <w:b w:val="0"/>
                <w:bCs w:val="0"/>
                <w:noProof/>
                <w:webHidden/>
                <w:sz w:val="22"/>
                <w:szCs w:val="22"/>
              </w:rPr>
              <w:fldChar w:fldCharType="end"/>
            </w:r>
          </w:hyperlink>
        </w:p>
        <w:p w14:paraId="5E3C8F77" w14:textId="1E4B0CD0" w:rsidR="0035486C" w:rsidRPr="0035486C" w:rsidRDefault="0035486C" w:rsidP="0035486C">
          <w:pPr>
            <w:pStyle w:val="TOC1"/>
            <w:tabs>
              <w:tab w:val="right" w:leader="dot" w:pos="10198"/>
            </w:tabs>
            <w:spacing w:before="120" w:after="120"/>
            <w:ind w:left="567" w:hanging="567"/>
            <w:rPr>
              <w:rFonts w:ascii="Arial" w:eastAsiaTheme="minorEastAsia" w:hAnsi="Arial" w:cs="Arial"/>
              <w:b w:val="0"/>
              <w:bCs w:val="0"/>
              <w:noProof/>
              <w:kern w:val="2"/>
              <w:sz w:val="22"/>
              <w:szCs w:val="22"/>
              <w:lang w:bidi="ar-SA"/>
              <w14:ligatures w14:val="standardContextual"/>
            </w:rPr>
          </w:pPr>
          <w:hyperlink w:anchor="_Toc190956717" w:history="1">
            <w:r w:rsidRPr="0035486C">
              <w:rPr>
                <w:rStyle w:val="Hyperlink"/>
                <w:rFonts w:ascii="Arial" w:hAnsi="Arial" w:cs="Arial"/>
                <w:b w:val="0"/>
                <w:bCs w:val="0"/>
                <w:noProof/>
                <w:sz w:val="22"/>
                <w:szCs w:val="22"/>
              </w:rPr>
              <w:t>2.</w:t>
            </w:r>
            <w:r w:rsidRPr="0035486C">
              <w:rPr>
                <w:rFonts w:ascii="Arial" w:eastAsiaTheme="minorEastAsia" w:hAnsi="Arial" w:cs="Arial"/>
                <w:b w:val="0"/>
                <w:bCs w:val="0"/>
                <w:noProof/>
                <w:kern w:val="2"/>
                <w:sz w:val="22"/>
                <w:szCs w:val="22"/>
                <w:lang w:bidi="ar-SA"/>
                <w14:ligatures w14:val="standardContextual"/>
              </w:rPr>
              <w:tab/>
            </w:r>
            <w:r w:rsidRPr="0035486C">
              <w:rPr>
                <w:rStyle w:val="Hyperlink"/>
                <w:rFonts w:ascii="Arial" w:hAnsi="Arial" w:cs="Arial"/>
                <w:b w:val="0"/>
                <w:bCs w:val="0"/>
                <w:noProof/>
                <w:sz w:val="22"/>
                <w:szCs w:val="22"/>
              </w:rPr>
              <w:t>Scope Of The</w:t>
            </w:r>
            <w:r w:rsidRPr="0035486C">
              <w:rPr>
                <w:rStyle w:val="Hyperlink"/>
                <w:rFonts w:ascii="Arial" w:hAnsi="Arial" w:cs="Arial"/>
                <w:b w:val="0"/>
                <w:bCs w:val="0"/>
                <w:noProof/>
                <w:spacing w:val="-3"/>
                <w:sz w:val="22"/>
                <w:szCs w:val="22"/>
              </w:rPr>
              <w:t xml:space="preserve"> </w:t>
            </w:r>
            <w:r w:rsidRPr="0035486C">
              <w:rPr>
                <w:rStyle w:val="Hyperlink"/>
                <w:rFonts w:ascii="Arial" w:hAnsi="Arial" w:cs="Arial"/>
                <w:b w:val="0"/>
                <w:bCs w:val="0"/>
                <w:noProof/>
                <w:sz w:val="22"/>
                <w:szCs w:val="22"/>
              </w:rPr>
              <w:t>Proposal</w:t>
            </w:r>
            <w:r w:rsidRPr="0035486C">
              <w:rPr>
                <w:rFonts w:ascii="Arial" w:hAnsi="Arial" w:cs="Arial"/>
                <w:b w:val="0"/>
                <w:bCs w:val="0"/>
                <w:noProof/>
                <w:webHidden/>
                <w:sz w:val="22"/>
                <w:szCs w:val="22"/>
              </w:rPr>
              <w:tab/>
            </w:r>
            <w:r w:rsidRPr="0035486C">
              <w:rPr>
                <w:rFonts w:ascii="Arial" w:hAnsi="Arial" w:cs="Arial"/>
                <w:b w:val="0"/>
                <w:bCs w:val="0"/>
                <w:noProof/>
                <w:webHidden/>
                <w:sz w:val="22"/>
                <w:szCs w:val="22"/>
              </w:rPr>
              <w:fldChar w:fldCharType="begin"/>
            </w:r>
            <w:r w:rsidRPr="0035486C">
              <w:rPr>
                <w:rFonts w:ascii="Arial" w:hAnsi="Arial" w:cs="Arial"/>
                <w:b w:val="0"/>
                <w:bCs w:val="0"/>
                <w:noProof/>
                <w:webHidden/>
                <w:sz w:val="22"/>
                <w:szCs w:val="22"/>
              </w:rPr>
              <w:instrText xml:space="preserve"> PAGEREF _Toc190956717 \h </w:instrText>
            </w:r>
            <w:r w:rsidRPr="0035486C">
              <w:rPr>
                <w:rFonts w:ascii="Arial" w:hAnsi="Arial" w:cs="Arial"/>
                <w:b w:val="0"/>
                <w:bCs w:val="0"/>
                <w:noProof/>
                <w:webHidden/>
                <w:sz w:val="22"/>
                <w:szCs w:val="22"/>
              </w:rPr>
            </w:r>
            <w:r w:rsidRPr="0035486C">
              <w:rPr>
                <w:rFonts w:ascii="Arial" w:hAnsi="Arial" w:cs="Arial"/>
                <w:b w:val="0"/>
                <w:bCs w:val="0"/>
                <w:noProof/>
                <w:webHidden/>
                <w:sz w:val="22"/>
                <w:szCs w:val="22"/>
              </w:rPr>
              <w:fldChar w:fldCharType="separate"/>
            </w:r>
            <w:r w:rsidRPr="0035486C">
              <w:rPr>
                <w:rFonts w:ascii="Arial" w:hAnsi="Arial" w:cs="Arial"/>
                <w:b w:val="0"/>
                <w:bCs w:val="0"/>
                <w:noProof/>
                <w:webHidden/>
                <w:sz w:val="22"/>
                <w:szCs w:val="22"/>
              </w:rPr>
              <w:t>4</w:t>
            </w:r>
            <w:r w:rsidRPr="0035486C">
              <w:rPr>
                <w:rFonts w:ascii="Arial" w:hAnsi="Arial" w:cs="Arial"/>
                <w:b w:val="0"/>
                <w:bCs w:val="0"/>
                <w:noProof/>
                <w:webHidden/>
                <w:sz w:val="22"/>
                <w:szCs w:val="22"/>
              </w:rPr>
              <w:fldChar w:fldCharType="end"/>
            </w:r>
          </w:hyperlink>
        </w:p>
        <w:p w14:paraId="5458C3B6" w14:textId="44EA110A" w:rsidR="0035486C" w:rsidRPr="0035486C" w:rsidRDefault="0035486C" w:rsidP="0035486C">
          <w:pPr>
            <w:pStyle w:val="TOC2"/>
            <w:tabs>
              <w:tab w:val="right" w:leader="dot" w:pos="10198"/>
            </w:tabs>
            <w:spacing w:before="120" w:after="120"/>
            <w:ind w:left="1134" w:hanging="567"/>
            <w:rPr>
              <w:rFonts w:eastAsiaTheme="minorEastAsia"/>
              <w:b w:val="0"/>
              <w:bCs w:val="0"/>
              <w:noProof/>
              <w:kern w:val="2"/>
              <w:lang w:bidi="ar-SA"/>
              <w14:ligatures w14:val="standardContextual"/>
            </w:rPr>
          </w:pPr>
          <w:hyperlink w:anchor="_Toc190956718" w:history="1">
            <w:r w:rsidRPr="0035486C">
              <w:rPr>
                <w:rStyle w:val="Hyperlink"/>
                <w:b w:val="0"/>
                <w:bCs w:val="0"/>
                <w:noProof/>
              </w:rPr>
              <w:t>2.1</w:t>
            </w:r>
            <w:r w:rsidRPr="0035486C">
              <w:rPr>
                <w:rFonts w:eastAsiaTheme="minorEastAsia"/>
                <w:b w:val="0"/>
                <w:bCs w:val="0"/>
                <w:noProof/>
                <w:kern w:val="2"/>
                <w:lang w:bidi="ar-SA"/>
                <w14:ligatures w14:val="standardContextual"/>
              </w:rPr>
              <w:tab/>
            </w:r>
            <w:r w:rsidRPr="0035486C">
              <w:rPr>
                <w:rStyle w:val="Hyperlink"/>
                <w:b w:val="0"/>
                <w:bCs w:val="0"/>
                <w:noProof/>
              </w:rPr>
              <w:t>Entities</w:t>
            </w:r>
            <w:r w:rsidRPr="0035486C">
              <w:rPr>
                <w:b w:val="0"/>
                <w:bCs w:val="0"/>
                <w:noProof/>
                <w:webHidden/>
              </w:rPr>
              <w:tab/>
            </w:r>
            <w:r w:rsidRPr="0035486C">
              <w:rPr>
                <w:b w:val="0"/>
                <w:bCs w:val="0"/>
                <w:noProof/>
                <w:webHidden/>
              </w:rPr>
              <w:fldChar w:fldCharType="begin"/>
            </w:r>
            <w:r w:rsidRPr="0035486C">
              <w:rPr>
                <w:b w:val="0"/>
                <w:bCs w:val="0"/>
                <w:noProof/>
                <w:webHidden/>
              </w:rPr>
              <w:instrText xml:space="preserve"> PAGEREF _Toc190956718 \h </w:instrText>
            </w:r>
            <w:r w:rsidRPr="0035486C">
              <w:rPr>
                <w:b w:val="0"/>
                <w:bCs w:val="0"/>
                <w:noProof/>
                <w:webHidden/>
              </w:rPr>
            </w:r>
            <w:r w:rsidRPr="0035486C">
              <w:rPr>
                <w:b w:val="0"/>
                <w:bCs w:val="0"/>
                <w:noProof/>
                <w:webHidden/>
              </w:rPr>
              <w:fldChar w:fldCharType="separate"/>
            </w:r>
            <w:r w:rsidRPr="0035486C">
              <w:rPr>
                <w:b w:val="0"/>
                <w:bCs w:val="0"/>
                <w:noProof/>
                <w:webHidden/>
              </w:rPr>
              <w:t>4</w:t>
            </w:r>
            <w:r w:rsidRPr="0035486C">
              <w:rPr>
                <w:b w:val="0"/>
                <w:bCs w:val="0"/>
                <w:noProof/>
                <w:webHidden/>
              </w:rPr>
              <w:fldChar w:fldCharType="end"/>
            </w:r>
          </w:hyperlink>
        </w:p>
        <w:p w14:paraId="6C590424" w14:textId="307C51A1" w:rsidR="0035486C" w:rsidRPr="0035486C" w:rsidRDefault="0035486C" w:rsidP="0035486C">
          <w:pPr>
            <w:pStyle w:val="TOC2"/>
            <w:tabs>
              <w:tab w:val="right" w:leader="dot" w:pos="10198"/>
            </w:tabs>
            <w:spacing w:before="120" w:after="120"/>
            <w:ind w:left="1134" w:hanging="567"/>
            <w:rPr>
              <w:rFonts w:eastAsiaTheme="minorEastAsia"/>
              <w:b w:val="0"/>
              <w:bCs w:val="0"/>
              <w:noProof/>
              <w:kern w:val="2"/>
              <w:lang w:bidi="ar-SA"/>
              <w14:ligatures w14:val="standardContextual"/>
            </w:rPr>
          </w:pPr>
          <w:hyperlink w:anchor="_Toc190956719" w:history="1">
            <w:r w:rsidRPr="0035486C">
              <w:rPr>
                <w:rStyle w:val="Hyperlink"/>
                <w:b w:val="0"/>
                <w:bCs w:val="0"/>
                <w:noProof/>
              </w:rPr>
              <w:t>2.2</w:t>
            </w:r>
            <w:r w:rsidRPr="0035486C">
              <w:rPr>
                <w:rFonts w:eastAsiaTheme="minorEastAsia"/>
                <w:b w:val="0"/>
                <w:bCs w:val="0"/>
                <w:noProof/>
                <w:kern w:val="2"/>
                <w:lang w:bidi="ar-SA"/>
                <w14:ligatures w14:val="standardContextual"/>
              </w:rPr>
              <w:tab/>
            </w:r>
            <w:r w:rsidRPr="0035486C">
              <w:rPr>
                <w:rStyle w:val="Hyperlink"/>
                <w:b w:val="0"/>
                <w:bCs w:val="0"/>
                <w:noProof/>
              </w:rPr>
              <w:t>Geographic Location</w:t>
            </w:r>
            <w:r w:rsidRPr="0035486C">
              <w:rPr>
                <w:b w:val="0"/>
                <w:bCs w:val="0"/>
                <w:noProof/>
                <w:webHidden/>
              </w:rPr>
              <w:tab/>
            </w:r>
            <w:r w:rsidRPr="0035486C">
              <w:rPr>
                <w:b w:val="0"/>
                <w:bCs w:val="0"/>
                <w:noProof/>
                <w:webHidden/>
              </w:rPr>
              <w:fldChar w:fldCharType="begin"/>
            </w:r>
            <w:r w:rsidRPr="0035486C">
              <w:rPr>
                <w:b w:val="0"/>
                <w:bCs w:val="0"/>
                <w:noProof/>
                <w:webHidden/>
              </w:rPr>
              <w:instrText xml:space="preserve"> PAGEREF _Toc190956719 \h </w:instrText>
            </w:r>
            <w:r w:rsidRPr="0035486C">
              <w:rPr>
                <w:b w:val="0"/>
                <w:bCs w:val="0"/>
                <w:noProof/>
                <w:webHidden/>
              </w:rPr>
            </w:r>
            <w:r w:rsidRPr="0035486C">
              <w:rPr>
                <w:b w:val="0"/>
                <w:bCs w:val="0"/>
                <w:noProof/>
                <w:webHidden/>
              </w:rPr>
              <w:fldChar w:fldCharType="separate"/>
            </w:r>
            <w:r w:rsidRPr="0035486C">
              <w:rPr>
                <w:b w:val="0"/>
                <w:bCs w:val="0"/>
                <w:noProof/>
                <w:webHidden/>
              </w:rPr>
              <w:t>4</w:t>
            </w:r>
            <w:r w:rsidRPr="0035486C">
              <w:rPr>
                <w:b w:val="0"/>
                <w:bCs w:val="0"/>
                <w:noProof/>
                <w:webHidden/>
              </w:rPr>
              <w:fldChar w:fldCharType="end"/>
            </w:r>
          </w:hyperlink>
        </w:p>
        <w:p w14:paraId="2E00CFEA" w14:textId="4D6FDA88" w:rsidR="0035486C" w:rsidRPr="0035486C" w:rsidRDefault="0035486C" w:rsidP="0035486C">
          <w:pPr>
            <w:pStyle w:val="TOC2"/>
            <w:tabs>
              <w:tab w:val="right" w:leader="dot" w:pos="10198"/>
            </w:tabs>
            <w:spacing w:before="120" w:after="120"/>
            <w:ind w:left="1134" w:hanging="567"/>
            <w:rPr>
              <w:rFonts w:eastAsiaTheme="minorEastAsia"/>
              <w:b w:val="0"/>
              <w:bCs w:val="0"/>
              <w:noProof/>
              <w:kern w:val="2"/>
              <w:lang w:bidi="ar-SA"/>
              <w14:ligatures w14:val="standardContextual"/>
            </w:rPr>
          </w:pPr>
          <w:hyperlink w:anchor="_Toc190956720" w:history="1">
            <w:r w:rsidRPr="0035486C">
              <w:rPr>
                <w:rStyle w:val="Hyperlink"/>
                <w:b w:val="0"/>
                <w:bCs w:val="0"/>
                <w:noProof/>
              </w:rPr>
              <w:t>2.3</w:t>
            </w:r>
            <w:r w:rsidRPr="0035486C">
              <w:rPr>
                <w:rFonts w:eastAsiaTheme="minorEastAsia"/>
                <w:b w:val="0"/>
                <w:bCs w:val="0"/>
                <w:noProof/>
                <w:kern w:val="2"/>
                <w:lang w:bidi="ar-SA"/>
                <w14:ligatures w14:val="standardContextual"/>
              </w:rPr>
              <w:tab/>
            </w:r>
            <w:r w:rsidRPr="0035486C">
              <w:rPr>
                <w:rStyle w:val="Hyperlink"/>
                <w:b w:val="0"/>
                <w:bCs w:val="0"/>
                <w:noProof/>
              </w:rPr>
              <w:t>Accounting Principles</w:t>
            </w:r>
            <w:r w:rsidRPr="0035486C">
              <w:rPr>
                <w:b w:val="0"/>
                <w:bCs w:val="0"/>
                <w:noProof/>
                <w:webHidden/>
              </w:rPr>
              <w:tab/>
            </w:r>
            <w:r w:rsidRPr="0035486C">
              <w:rPr>
                <w:b w:val="0"/>
                <w:bCs w:val="0"/>
                <w:noProof/>
                <w:webHidden/>
              </w:rPr>
              <w:fldChar w:fldCharType="begin"/>
            </w:r>
            <w:r w:rsidRPr="0035486C">
              <w:rPr>
                <w:b w:val="0"/>
                <w:bCs w:val="0"/>
                <w:noProof/>
                <w:webHidden/>
              </w:rPr>
              <w:instrText xml:space="preserve"> PAGEREF _Toc190956720 \h </w:instrText>
            </w:r>
            <w:r w:rsidRPr="0035486C">
              <w:rPr>
                <w:b w:val="0"/>
                <w:bCs w:val="0"/>
                <w:noProof/>
                <w:webHidden/>
              </w:rPr>
            </w:r>
            <w:r w:rsidRPr="0035486C">
              <w:rPr>
                <w:b w:val="0"/>
                <w:bCs w:val="0"/>
                <w:noProof/>
                <w:webHidden/>
              </w:rPr>
              <w:fldChar w:fldCharType="separate"/>
            </w:r>
            <w:r w:rsidRPr="0035486C">
              <w:rPr>
                <w:b w:val="0"/>
                <w:bCs w:val="0"/>
                <w:noProof/>
                <w:webHidden/>
              </w:rPr>
              <w:t>4</w:t>
            </w:r>
            <w:r w:rsidRPr="0035486C">
              <w:rPr>
                <w:b w:val="0"/>
                <w:bCs w:val="0"/>
                <w:noProof/>
                <w:webHidden/>
              </w:rPr>
              <w:fldChar w:fldCharType="end"/>
            </w:r>
          </w:hyperlink>
        </w:p>
        <w:p w14:paraId="70352124" w14:textId="7C6D84D0" w:rsidR="0035486C" w:rsidRPr="0035486C" w:rsidRDefault="0035486C" w:rsidP="0035486C">
          <w:pPr>
            <w:pStyle w:val="TOC2"/>
            <w:tabs>
              <w:tab w:val="right" w:leader="dot" w:pos="10198"/>
            </w:tabs>
            <w:spacing w:before="120" w:after="120"/>
            <w:ind w:left="1134" w:hanging="567"/>
            <w:rPr>
              <w:rFonts w:eastAsiaTheme="minorEastAsia"/>
              <w:b w:val="0"/>
              <w:bCs w:val="0"/>
              <w:noProof/>
              <w:kern w:val="2"/>
              <w:lang w:bidi="ar-SA"/>
              <w14:ligatures w14:val="standardContextual"/>
            </w:rPr>
          </w:pPr>
          <w:hyperlink w:anchor="_Toc190956721" w:history="1">
            <w:r w:rsidRPr="0035486C">
              <w:rPr>
                <w:rStyle w:val="Hyperlink"/>
                <w:b w:val="0"/>
                <w:bCs w:val="0"/>
                <w:noProof/>
              </w:rPr>
              <w:t>2.4</w:t>
            </w:r>
            <w:r w:rsidRPr="0035486C">
              <w:rPr>
                <w:rFonts w:eastAsiaTheme="minorEastAsia"/>
                <w:b w:val="0"/>
                <w:bCs w:val="0"/>
                <w:noProof/>
                <w:kern w:val="2"/>
                <w:lang w:bidi="ar-SA"/>
                <w14:ligatures w14:val="standardContextual"/>
              </w:rPr>
              <w:tab/>
            </w:r>
            <w:r w:rsidRPr="0035486C">
              <w:rPr>
                <w:rStyle w:val="Hyperlink"/>
                <w:b w:val="0"/>
                <w:bCs w:val="0"/>
                <w:noProof/>
              </w:rPr>
              <w:t>Key Financial Systems</w:t>
            </w:r>
            <w:r w:rsidRPr="0035486C">
              <w:rPr>
                <w:b w:val="0"/>
                <w:bCs w:val="0"/>
                <w:noProof/>
                <w:webHidden/>
              </w:rPr>
              <w:tab/>
            </w:r>
            <w:r w:rsidRPr="0035486C">
              <w:rPr>
                <w:b w:val="0"/>
                <w:bCs w:val="0"/>
                <w:noProof/>
                <w:webHidden/>
              </w:rPr>
              <w:fldChar w:fldCharType="begin"/>
            </w:r>
            <w:r w:rsidRPr="0035486C">
              <w:rPr>
                <w:b w:val="0"/>
                <w:bCs w:val="0"/>
                <w:noProof/>
                <w:webHidden/>
              </w:rPr>
              <w:instrText xml:space="preserve"> PAGEREF _Toc190956721 \h </w:instrText>
            </w:r>
            <w:r w:rsidRPr="0035486C">
              <w:rPr>
                <w:b w:val="0"/>
                <w:bCs w:val="0"/>
                <w:noProof/>
                <w:webHidden/>
              </w:rPr>
            </w:r>
            <w:r w:rsidRPr="0035486C">
              <w:rPr>
                <w:b w:val="0"/>
                <w:bCs w:val="0"/>
                <w:noProof/>
                <w:webHidden/>
              </w:rPr>
              <w:fldChar w:fldCharType="separate"/>
            </w:r>
            <w:r w:rsidRPr="0035486C">
              <w:rPr>
                <w:b w:val="0"/>
                <w:bCs w:val="0"/>
                <w:noProof/>
                <w:webHidden/>
              </w:rPr>
              <w:t>4</w:t>
            </w:r>
            <w:r w:rsidRPr="0035486C">
              <w:rPr>
                <w:b w:val="0"/>
                <w:bCs w:val="0"/>
                <w:noProof/>
                <w:webHidden/>
              </w:rPr>
              <w:fldChar w:fldCharType="end"/>
            </w:r>
          </w:hyperlink>
        </w:p>
        <w:p w14:paraId="414559D0" w14:textId="23A436D5" w:rsidR="0035486C" w:rsidRPr="0035486C" w:rsidRDefault="0035486C" w:rsidP="0035486C">
          <w:pPr>
            <w:pStyle w:val="TOC2"/>
            <w:tabs>
              <w:tab w:val="right" w:leader="dot" w:pos="10198"/>
            </w:tabs>
            <w:spacing w:before="120" w:after="120"/>
            <w:ind w:left="1134" w:hanging="567"/>
            <w:rPr>
              <w:rFonts w:eastAsiaTheme="minorEastAsia"/>
              <w:b w:val="0"/>
              <w:bCs w:val="0"/>
              <w:noProof/>
              <w:kern w:val="2"/>
              <w:lang w:bidi="ar-SA"/>
              <w14:ligatures w14:val="standardContextual"/>
            </w:rPr>
          </w:pPr>
          <w:hyperlink w:anchor="_Toc190956722" w:history="1">
            <w:r w:rsidRPr="0035486C">
              <w:rPr>
                <w:rStyle w:val="Hyperlink"/>
                <w:b w:val="0"/>
                <w:bCs w:val="0"/>
                <w:noProof/>
              </w:rPr>
              <w:t>2.5</w:t>
            </w:r>
            <w:r w:rsidRPr="0035486C">
              <w:rPr>
                <w:rFonts w:eastAsiaTheme="minorEastAsia"/>
                <w:b w:val="0"/>
                <w:bCs w:val="0"/>
                <w:noProof/>
                <w:kern w:val="2"/>
                <w:lang w:bidi="ar-SA"/>
                <w14:ligatures w14:val="standardContextual"/>
              </w:rPr>
              <w:tab/>
            </w:r>
            <w:r w:rsidRPr="0035486C">
              <w:rPr>
                <w:rStyle w:val="Hyperlink"/>
                <w:b w:val="0"/>
                <w:bCs w:val="0"/>
                <w:noProof/>
              </w:rPr>
              <w:t>Responsibility &amp; Work Performed By Staff</w:t>
            </w:r>
            <w:r w:rsidRPr="0035486C">
              <w:rPr>
                <w:b w:val="0"/>
                <w:bCs w:val="0"/>
                <w:noProof/>
                <w:webHidden/>
              </w:rPr>
              <w:tab/>
            </w:r>
            <w:r w:rsidRPr="0035486C">
              <w:rPr>
                <w:b w:val="0"/>
                <w:bCs w:val="0"/>
                <w:noProof/>
                <w:webHidden/>
              </w:rPr>
              <w:fldChar w:fldCharType="begin"/>
            </w:r>
            <w:r w:rsidRPr="0035486C">
              <w:rPr>
                <w:b w:val="0"/>
                <w:bCs w:val="0"/>
                <w:noProof/>
                <w:webHidden/>
              </w:rPr>
              <w:instrText xml:space="preserve"> PAGEREF _Toc190956722 \h </w:instrText>
            </w:r>
            <w:r w:rsidRPr="0035486C">
              <w:rPr>
                <w:b w:val="0"/>
                <w:bCs w:val="0"/>
                <w:noProof/>
                <w:webHidden/>
              </w:rPr>
            </w:r>
            <w:r w:rsidRPr="0035486C">
              <w:rPr>
                <w:b w:val="0"/>
                <w:bCs w:val="0"/>
                <w:noProof/>
                <w:webHidden/>
              </w:rPr>
              <w:fldChar w:fldCharType="separate"/>
            </w:r>
            <w:r w:rsidRPr="0035486C">
              <w:rPr>
                <w:b w:val="0"/>
                <w:bCs w:val="0"/>
                <w:noProof/>
                <w:webHidden/>
              </w:rPr>
              <w:t>4</w:t>
            </w:r>
            <w:r w:rsidRPr="0035486C">
              <w:rPr>
                <w:b w:val="0"/>
                <w:bCs w:val="0"/>
                <w:noProof/>
                <w:webHidden/>
              </w:rPr>
              <w:fldChar w:fldCharType="end"/>
            </w:r>
          </w:hyperlink>
        </w:p>
        <w:p w14:paraId="1C936498" w14:textId="59E418BC" w:rsidR="0035486C" w:rsidRPr="0035486C" w:rsidRDefault="0035486C" w:rsidP="0035486C">
          <w:pPr>
            <w:pStyle w:val="TOC2"/>
            <w:tabs>
              <w:tab w:val="right" w:leader="dot" w:pos="10198"/>
            </w:tabs>
            <w:spacing w:before="120" w:after="120"/>
            <w:ind w:left="1134" w:hanging="567"/>
            <w:rPr>
              <w:rFonts w:eastAsiaTheme="minorEastAsia"/>
              <w:b w:val="0"/>
              <w:bCs w:val="0"/>
              <w:noProof/>
              <w:kern w:val="2"/>
              <w:lang w:bidi="ar-SA"/>
              <w14:ligatures w14:val="standardContextual"/>
            </w:rPr>
          </w:pPr>
          <w:hyperlink w:anchor="_Toc190956723" w:history="1">
            <w:r w:rsidRPr="0035486C">
              <w:rPr>
                <w:rStyle w:val="Hyperlink"/>
                <w:b w:val="0"/>
                <w:bCs w:val="0"/>
                <w:noProof/>
              </w:rPr>
              <w:t>2.6</w:t>
            </w:r>
            <w:r w:rsidRPr="0035486C">
              <w:rPr>
                <w:rFonts w:eastAsiaTheme="minorEastAsia"/>
                <w:b w:val="0"/>
                <w:bCs w:val="0"/>
                <w:noProof/>
                <w:kern w:val="2"/>
                <w:lang w:bidi="ar-SA"/>
                <w14:ligatures w14:val="standardContextual"/>
              </w:rPr>
              <w:tab/>
            </w:r>
            <w:r w:rsidRPr="0035486C">
              <w:rPr>
                <w:rStyle w:val="Hyperlink"/>
                <w:b w:val="0"/>
                <w:bCs w:val="0"/>
                <w:noProof/>
              </w:rPr>
              <w:t>Board Finance &amp; Risk Sub-Committee</w:t>
            </w:r>
            <w:r w:rsidRPr="0035486C">
              <w:rPr>
                <w:b w:val="0"/>
                <w:bCs w:val="0"/>
                <w:noProof/>
                <w:webHidden/>
              </w:rPr>
              <w:tab/>
            </w:r>
            <w:r w:rsidRPr="0035486C">
              <w:rPr>
                <w:b w:val="0"/>
                <w:bCs w:val="0"/>
                <w:noProof/>
                <w:webHidden/>
              </w:rPr>
              <w:fldChar w:fldCharType="begin"/>
            </w:r>
            <w:r w:rsidRPr="0035486C">
              <w:rPr>
                <w:b w:val="0"/>
                <w:bCs w:val="0"/>
                <w:noProof/>
                <w:webHidden/>
              </w:rPr>
              <w:instrText xml:space="preserve"> PAGEREF _Toc190956723 \h </w:instrText>
            </w:r>
            <w:r w:rsidRPr="0035486C">
              <w:rPr>
                <w:b w:val="0"/>
                <w:bCs w:val="0"/>
                <w:noProof/>
                <w:webHidden/>
              </w:rPr>
            </w:r>
            <w:r w:rsidRPr="0035486C">
              <w:rPr>
                <w:b w:val="0"/>
                <w:bCs w:val="0"/>
                <w:noProof/>
                <w:webHidden/>
              </w:rPr>
              <w:fldChar w:fldCharType="separate"/>
            </w:r>
            <w:r w:rsidRPr="0035486C">
              <w:rPr>
                <w:b w:val="0"/>
                <w:bCs w:val="0"/>
                <w:noProof/>
                <w:webHidden/>
              </w:rPr>
              <w:t>4</w:t>
            </w:r>
            <w:r w:rsidRPr="0035486C">
              <w:rPr>
                <w:b w:val="0"/>
                <w:bCs w:val="0"/>
                <w:noProof/>
                <w:webHidden/>
              </w:rPr>
              <w:fldChar w:fldCharType="end"/>
            </w:r>
          </w:hyperlink>
        </w:p>
        <w:p w14:paraId="5D86E180" w14:textId="5A3730D7" w:rsidR="0035486C" w:rsidRPr="0035486C" w:rsidRDefault="0035486C" w:rsidP="0035486C">
          <w:pPr>
            <w:pStyle w:val="TOC2"/>
            <w:tabs>
              <w:tab w:val="right" w:leader="dot" w:pos="10198"/>
            </w:tabs>
            <w:spacing w:before="120" w:after="120"/>
            <w:ind w:left="1134" w:hanging="567"/>
            <w:rPr>
              <w:rFonts w:eastAsiaTheme="minorEastAsia"/>
              <w:b w:val="0"/>
              <w:bCs w:val="0"/>
              <w:noProof/>
              <w:kern w:val="2"/>
              <w:lang w:bidi="ar-SA"/>
              <w14:ligatures w14:val="standardContextual"/>
            </w:rPr>
          </w:pPr>
          <w:hyperlink w:anchor="_Toc190956724" w:history="1">
            <w:r w:rsidRPr="0035486C">
              <w:rPr>
                <w:rStyle w:val="Hyperlink"/>
                <w:b w:val="0"/>
                <w:bCs w:val="0"/>
                <w:noProof/>
              </w:rPr>
              <w:t>2.7</w:t>
            </w:r>
            <w:r w:rsidRPr="0035486C">
              <w:rPr>
                <w:rFonts w:eastAsiaTheme="minorEastAsia"/>
                <w:b w:val="0"/>
                <w:bCs w:val="0"/>
                <w:noProof/>
                <w:kern w:val="2"/>
                <w:lang w:bidi="ar-SA"/>
                <w14:ligatures w14:val="standardContextual"/>
              </w:rPr>
              <w:tab/>
            </w:r>
            <w:r w:rsidRPr="0035486C">
              <w:rPr>
                <w:rStyle w:val="Hyperlink"/>
                <w:b w:val="0"/>
                <w:bCs w:val="0"/>
                <w:noProof/>
              </w:rPr>
              <w:t>Internal Audit</w:t>
            </w:r>
            <w:r w:rsidRPr="0035486C">
              <w:rPr>
                <w:b w:val="0"/>
                <w:bCs w:val="0"/>
                <w:noProof/>
                <w:webHidden/>
              </w:rPr>
              <w:tab/>
            </w:r>
            <w:r w:rsidRPr="0035486C">
              <w:rPr>
                <w:b w:val="0"/>
                <w:bCs w:val="0"/>
                <w:noProof/>
                <w:webHidden/>
              </w:rPr>
              <w:fldChar w:fldCharType="begin"/>
            </w:r>
            <w:r w:rsidRPr="0035486C">
              <w:rPr>
                <w:b w:val="0"/>
                <w:bCs w:val="0"/>
                <w:noProof/>
                <w:webHidden/>
              </w:rPr>
              <w:instrText xml:space="preserve"> PAGEREF _Toc190956724 \h </w:instrText>
            </w:r>
            <w:r w:rsidRPr="0035486C">
              <w:rPr>
                <w:b w:val="0"/>
                <w:bCs w:val="0"/>
                <w:noProof/>
                <w:webHidden/>
              </w:rPr>
            </w:r>
            <w:r w:rsidRPr="0035486C">
              <w:rPr>
                <w:b w:val="0"/>
                <w:bCs w:val="0"/>
                <w:noProof/>
                <w:webHidden/>
              </w:rPr>
              <w:fldChar w:fldCharType="separate"/>
            </w:r>
            <w:r w:rsidRPr="0035486C">
              <w:rPr>
                <w:b w:val="0"/>
                <w:bCs w:val="0"/>
                <w:noProof/>
                <w:webHidden/>
              </w:rPr>
              <w:t>4</w:t>
            </w:r>
            <w:r w:rsidRPr="0035486C">
              <w:rPr>
                <w:b w:val="0"/>
                <w:bCs w:val="0"/>
                <w:noProof/>
                <w:webHidden/>
              </w:rPr>
              <w:fldChar w:fldCharType="end"/>
            </w:r>
          </w:hyperlink>
        </w:p>
        <w:p w14:paraId="1A85D3E1" w14:textId="4598B241" w:rsidR="0035486C" w:rsidRPr="0035486C" w:rsidRDefault="0035486C" w:rsidP="0035486C">
          <w:pPr>
            <w:pStyle w:val="TOC1"/>
            <w:tabs>
              <w:tab w:val="right" w:leader="dot" w:pos="10198"/>
            </w:tabs>
            <w:spacing w:before="120" w:after="120"/>
            <w:ind w:left="567" w:hanging="567"/>
            <w:rPr>
              <w:rFonts w:ascii="Arial" w:eastAsiaTheme="minorEastAsia" w:hAnsi="Arial" w:cs="Arial"/>
              <w:b w:val="0"/>
              <w:bCs w:val="0"/>
              <w:noProof/>
              <w:kern w:val="2"/>
              <w:sz w:val="22"/>
              <w:szCs w:val="22"/>
              <w:lang w:bidi="ar-SA"/>
              <w14:ligatures w14:val="standardContextual"/>
            </w:rPr>
          </w:pPr>
          <w:hyperlink w:anchor="_Toc190956725" w:history="1">
            <w:r w:rsidRPr="0035486C">
              <w:rPr>
                <w:rStyle w:val="Hyperlink"/>
                <w:rFonts w:ascii="Arial" w:hAnsi="Arial" w:cs="Arial"/>
                <w:b w:val="0"/>
                <w:bCs w:val="0"/>
                <w:noProof/>
                <w:sz w:val="22"/>
                <w:szCs w:val="22"/>
              </w:rPr>
              <w:t>3.</w:t>
            </w:r>
            <w:r w:rsidRPr="0035486C">
              <w:rPr>
                <w:rFonts w:ascii="Arial" w:eastAsiaTheme="minorEastAsia" w:hAnsi="Arial" w:cs="Arial"/>
                <w:b w:val="0"/>
                <w:bCs w:val="0"/>
                <w:noProof/>
                <w:kern w:val="2"/>
                <w:sz w:val="22"/>
                <w:szCs w:val="22"/>
                <w:lang w:bidi="ar-SA"/>
                <w14:ligatures w14:val="standardContextual"/>
              </w:rPr>
              <w:tab/>
            </w:r>
            <w:r w:rsidRPr="0035486C">
              <w:rPr>
                <w:rStyle w:val="Hyperlink"/>
                <w:rFonts w:ascii="Arial" w:hAnsi="Arial" w:cs="Arial"/>
                <w:b w:val="0"/>
                <w:bCs w:val="0"/>
                <w:noProof/>
                <w:sz w:val="22"/>
                <w:szCs w:val="22"/>
              </w:rPr>
              <w:t>Proposal Guidelines</w:t>
            </w:r>
            <w:r w:rsidRPr="0035486C">
              <w:rPr>
                <w:rFonts w:ascii="Arial" w:hAnsi="Arial" w:cs="Arial"/>
                <w:b w:val="0"/>
                <w:bCs w:val="0"/>
                <w:noProof/>
                <w:webHidden/>
                <w:sz w:val="22"/>
                <w:szCs w:val="22"/>
              </w:rPr>
              <w:tab/>
            </w:r>
            <w:r w:rsidRPr="0035486C">
              <w:rPr>
                <w:rFonts w:ascii="Arial" w:hAnsi="Arial" w:cs="Arial"/>
                <w:b w:val="0"/>
                <w:bCs w:val="0"/>
                <w:noProof/>
                <w:webHidden/>
                <w:sz w:val="22"/>
                <w:szCs w:val="22"/>
              </w:rPr>
              <w:fldChar w:fldCharType="begin"/>
            </w:r>
            <w:r w:rsidRPr="0035486C">
              <w:rPr>
                <w:rFonts w:ascii="Arial" w:hAnsi="Arial" w:cs="Arial"/>
                <w:b w:val="0"/>
                <w:bCs w:val="0"/>
                <w:noProof/>
                <w:webHidden/>
                <w:sz w:val="22"/>
                <w:szCs w:val="22"/>
              </w:rPr>
              <w:instrText xml:space="preserve"> PAGEREF _Toc190956725 \h </w:instrText>
            </w:r>
            <w:r w:rsidRPr="0035486C">
              <w:rPr>
                <w:rFonts w:ascii="Arial" w:hAnsi="Arial" w:cs="Arial"/>
                <w:b w:val="0"/>
                <w:bCs w:val="0"/>
                <w:noProof/>
                <w:webHidden/>
                <w:sz w:val="22"/>
                <w:szCs w:val="22"/>
              </w:rPr>
            </w:r>
            <w:r w:rsidRPr="0035486C">
              <w:rPr>
                <w:rFonts w:ascii="Arial" w:hAnsi="Arial" w:cs="Arial"/>
                <w:b w:val="0"/>
                <w:bCs w:val="0"/>
                <w:noProof/>
                <w:webHidden/>
                <w:sz w:val="22"/>
                <w:szCs w:val="22"/>
              </w:rPr>
              <w:fldChar w:fldCharType="separate"/>
            </w:r>
            <w:r w:rsidRPr="0035486C">
              <w:rPr>
                <w:rFonts w:ascii="Arial" w:hAnsi="Arial" w:cs="Arial"/>
                <w:b w:val="0"/>
                <w:bCs w:val="0"/>
                <w:noProof/>
                <w:webHidden/>
                <w:sz w:val="22"/>
                <w:szCs w:val="22"/>
              </w:rPr>
              <w:t>4</w:t>
            </w:r>
            <w:r w:rsidRPr="0035486C">
              <w:rPr>
                <w:rFonts w:ascii="Arial" w:hAnsi="Arial" w:cs="Arial"/>
                <w:b w:val="0"/>
                <w:bCs w:val="0"/>
                <w:noProof/>
                <w:webHidden/>
                <w:sz w:val="22"/>
                <w:szCs w:val="22"/>
              </w:rPr>
              <w:fldChar w:fldCharType="end"/>
            </w:r>
          </w:hyperlink>
        </w:p>
        <w:p w14:paraId="1B1E1331" w14:textId="0A2885CA" w:rsidR="0035486C" w:rsidRPr="0035486C" w:rsidRDefault="0035486C" w:rsidP="0035486C">
          <w:pPr>
            <w:pStyle w:val="TOC2"/>
            <w:tabs>
              <w:tab w:val="right" w:leader="dot" w:pos="10198"/>
            </w:tabs>
            <w:spacing w:before="120" w:after="120"/>
            <w:ind w:left="1134" w:hanging="567"/>
            <w:rPr>
              <w:rFonts w:eastAsiaTheme="minorEastAsia"/>
              <w:b w:val="0"/>
              <w:bCs w:val="0"/>
              <w:noProof/>
              <w:kern w:val="2"/>
              <w:lang w:bidi="ar-SA"/>
              <w14:ligatures w14:val="standardContextual"/>
            </w:rPr>
          </w:pPr>
          <w:hyperlink w:anchor="_Toc190956726" w:history="1">
            <w:r w:rsidRPr="0035486C">
              <w:rPr>
                <w:rStyle w:val="Hyperlink"/>
                <w:b w:val="0"/>
                <w:bCs w:val="0"/>
                <w:noProof/>
              </w:rPr>
              <w:t>3.1</w:t>
            </w:r>
            <w:r w:rsidRPr="0035486C">
              <w:rPr>
                <w:rFonts w:eastAsiaTheme="minorEastAsia"/>
                <w:b w:val="0"/>
                <w:bCs w:val="0"/>
                <w:noProof/>
                <w:kern w:val="2"/>
                <w:lang w:bidi="ar-SA"/>
                <w14:ligatures w14:val="standardContextual"/>
              </w:rPr>
              <w:tab/>
            </w:r>
            <w:r w:rsidRPr="0035486C">
              <w:rPr>
                <w:rStyle w:val="Hyperlink"/>
                <w:b w:val="0"/>
                <w:bCs w:val="0"/>
                <w:noProof/>
              </w:rPr>
              <w:t>External Audit - General</w:t>
            </w:r>
            <w:r w:rsidRPr="0035486C">
              <w:rPr>
                <w:b w:val="0"/>
                <w:bCs w:val="0"/>
                <w:noProof/>
                <w:webHidden/>
              </w:rPr>
              <w:tab/>
            </w:r>
            <w:r w:rsidRPr="0035486C">
              <w:rPr>
                <w:b w:val="0"/>
                <w:bCs w:val="0"/>
                <w:noProof/>
                <w:webHidden/>
              </w:rPr>
              <w:fldChar w:fldCharType="begin"/>
            </w:r>
            <w:r w:rsidRPr="0035486C">
              <w:rPr>
                <w:b w:val="0"/>
                <w:bCs w:val="0"/>
                <w:noProof/>
                <w:webHidden/>
              </w:rPr>
              <w:instrText xml:space="preserve"> PAGEREF _Toc190956726 \h </w:instrText>
            </w:r>
            <w:r w:rsidRPr="0035486C">
              <w:rPr>
                <w:b w:val="0"/>
                <w:bCs w:val="0"/>
                <w:noProof/>
                <w:webHidden/>
              </w:rPr>
            </w:r>
            <w:r w:rsidRPr="0035486C">
              <w:rPr>
                <w:b w:val="0"/>
                <w:bCs w:val="0"/>
                <w:noProof/>
                <w:webHidden/>
              </w:rPr>
              <w:fldChar w:fldCharType="separate"/>
            </w:r>
            <w:r w:rsidRPr="0035486C">
              <w:rPr>
                <w:b w:val="0"/>
                <w:bCs w:val="0"/>
                <w:noProof/>
                <w:webHidden/>
              </w:rPr>
              <w:t>4</w:t>
            </w:r>
            <w:r w:rsidRPr="0035486C">
              <w:rPr>
                <w:b w:val="0"/>
                <w:bCs w:val="0"/>
                <w:noProof/>
                <w:webHidden/>
              </w:rPr>
              <w:fldChar w:fldCharType="end"/>
            </w:r>
          </w:hyperlink>
        </w:p>
        <w:p w14:paraId="6BD2F7F8" w14:textId="0724997E" w:rsidR="0035486C" w:rsidRPr="0035486C" w:rsidRDefault="0035486C" w:rsidP="0035486C">
          <w:pPr>
            <w:pStyle w:val="TOC2"/>
            <w:tabs>
              <w:tab w:val="right" w:leader="dot" w:pos="10198"/>
            </w:tabs>
            <w:spacing w:before="120" w:after="120"/>
            <w:ind w:left="1134" w:hanging="567"/>
            <w:rPr>
              <w:rFonts w:eastAsiaTheme="minorEastAsia"/>
              <w:b w:val="0"/>
              <w:bCs w:val="0"/>
              <w:noProof/>
              <w:kern w:val="2"/>
              <w:lang w:bidi="ar-SA"/>
              <w14:ligatures w14:val="standardContextual"/>
            </w:rPr>
          </w:pPr>
          <w:hyperlink w:anchor="_Toc190956727" w:history="1">
            <w:r w:rsidRPr="0035486C">
              <w:rPr>
                <w:rStyle w:val="Hyperlink"/>
                <w:b w:val="0"/>
                <w:bCs w:val="0"/>
                <w:noProof/>
              </w:rPr>
              <w:t>3.2</w:t>
            </w:r>
            <w:r w:rsidRPr="0035486C">
              <w:rPr>
                <w:rFonts w:eastAsiaTheme="minorEastAsia"/>
                <w:b w:val="0"/>
                <w:bCs w:val="0"/>
                <w:noProof/>
                <w:kern w:val="2"/>
                <w:lang w:bidi="ar-SA"/>
                <w14:ligatures w14:val="standardContextual"/>
              </w:rPr>
              <w:tab/>
            </w:r>
            <w:r w:rsidRPr="0035486C">
              <w:rPr>
                <w:rStyle w:val="Hyperlink"/>
                <w:b w:val="0"/>
                <w:bCs w:val="0"/>
                <w:noProof/>
              </w:rPr>
              <w:t>Reports &amp; Timing</w:t>
            </w:r>
            <w:r w:rsidRPr="0035486C">
              <w:rPr>
                <w:b w:val="0"/>
                <w:bCs w:val="0"/>
                <w:noProof/>
                <w:webHidden/>
              </w:rPr>
              <w:tab/>
            </w:r>
            <w:r w:rsidRPr="0035486C">
              <w:rPr>
                <w:b w:val="0"/>
                <w:bCs w:val="0"/>
                <w:noProof/>
                <w:webHidden/>
              </w:rPr>
              <w:fldChar w:fldCharType="begin"/>
            </w:r>
            <w:r w:rsidRPr="0035486C">
              <w:rPr>
                <w:b w:val="0"/>
                <w:bCs w:val="0"/>
                <w:noProof/>
                <w:webHidden/>
              </w:rPr>
              <w:instrText xml:space="preserve"> PAGEREF _Toc190956727 \h </w:instrText>
            </w:r>
            <w:r w:rsidRPr="0035486C">
              <w:rPr>
                <w:b w:val="0"/>
                <w:bCs w:val="0"/>
                <w:noProof/>
                <w:webHidden/>
              </w:rPr>
            </w:r>
            <w:r w:rsidRPr="0035486C">
              <w:rPr>
                <w:b w:val="0"/>
                <w:bCs w:val="0"/>
                <w:noProof/>
                <w:webHidden/>
              </w:rPr>
              <w:fldChar w:fldCharType="separate"/>
            </w:r>
            <w:r w:rsidRPr="0035486C">
              <w:rPr>
                <w:b w:val="0"/>
                <w:bCs w:val="0"/>
                <w:noProof/>
                <w:webHidden/>
              </w:rPr>
              <w:t>4</w:t>
            </w:r>
            <w:r w:rsidRPr="0035486C">
              <w:rPr>
                <w:b w:val="0"/>
                <w:bCs w:val="0"/>
                <w:noProof/>
                <w:webHidden/>
              </w:rPr>
              <w:fldChar w:fldCharType="end"/>
            </w:r>
          </w:hyperlink>
        </w:p>
        <w:p w14:paraId="177FD5A4" w14:textId="75A8AC56" w:rsidR="0035486C" w:rsidRPr="0035486C" w:rsidRDefault="0035486C" w:rsidP="0035486C">
          <w:pPr>
            <w:pStyle w:val="TOC1"/>
            <w:tabs>
              <w:tab w:val="right" w:leader="dot" w:pos="10198"/>
            </w:tabs>
            <w:spacing w:before="120" w:after="120"/>
            <w:ind w:left="567" w:hanging="567"/>
            <w:rPr>
              <w:rFonts w:ascii="Arial" w:eastAsiaTheme="minorEastAsia" w:hAnsi="Arial" w:cs="Arial"/>
              <w:b w:val="0"/>
              <w:bCs w:val="0"/>
              <w:noProof/>
              <w:kern w:val="2"/>
              <w:sz w:val="22"/>
              <w:szCs w:val="22"/>
              <w:lang w:bidi="ar-SA"/>
              <w14:ligatures w14:val="standardContextual"/>
            </w:rPr>
          </w:pPr>
          <w:hyperlink w:anchor="_Toc190956728" w:history="1">
            <w:r w:rsidRPr="0035486C">
              <w:rPr>
                <w:rStyle w:val="Hyperlink"/>
                <w:rFonts w:ascii="Arial" w:hAnsi="Arial" w:cs="Arial"/>
                <w:b w:val="0"/>
                <w:bCs w:val="0"/>
                <w:noProof/>
                <w:sz w:val="22"/>
                <w:szCs w:val="22"/>
              </w:rPr>
              <w:t>4.</w:t>
            </w:r>
            <w:r w:rsidRPr="0035486C">
              <w:rPr>
                <w:rFonts w:ascii="Arial" w:eastAsiaTheme="minorEastAsia" w:hAnsi="Arial" w:cs="Arial"/>
                <w:b w:val="0"/>
                <w:bCs w:val="0"/>
                <w:noProof/>
                <w:kern w:val="2"/>
                <w:sz w:val="22"/>
                <w:szCs w:val="22"/>
                <w:lang w:bidi="ar-SA"/>
                <w14:ligatures w14:val="standardContextual"/>
              </w:rPr>
              <w:tab/>
            </w:r>
            <w:r w:rsidRPr="0035486C">
              <w:rPr>
                <w:rStyle w:val="Hyperlink"/>
                <w:rFonts w:ascii="Arial" w:hAnsi="Arial" w:cs="Arial"/>
                <w:b w:val="0"/>
                <w:bCs w:val="0"/>
                <w:noProof/>
                <w:sz w:val="22"/>
                <w:szCs w:val="22"/>
              </w:rPr>
              <w:t>Required Information</w:t>
            </w:r>
            <w:r w:rsidRPr="0035486C">
              <w:rPr>
                <w:rFonts w:ascii="Arial" w:hAnsi="Arial" w:cs="Arial"/>
                <w:b w:val="0"/>
                <w:bCs w:val="0"/>
                <w:noProof/>
                <w:webHidden/>
                <w:sz w:val="22"/>
                <w:szCs w:val="22"/>
              </w:rPr>
              <w:tab/>
            </w:r>
            <w:r w:rsidRPr="0035486C">
              <w:rPr>
                <w:rFonts w:ascii="Arial" w:hAnsi="Arial" w:cs="Arial"/>
                <w:b w:val="0"/>
                <w:bCs w:val="0"/>
                <w:noProof/>
                <w:webHidden/>
                <w:sz w:val="22"/>
                <w:szCs w:val="22"/>
              </w:rPr>
              <w:fldChar w:fldCharType="begin"/>
            </w:r>
            <w:r w:rsidRPr="0035486C">
              <w:rPr>
                <w:rFonts w:ascii="Arial" w:hAnsi="Arial" w:cs="Arial"/>
                <w:b w:val="0"/>
                <w:bCs w:val="0"/>
                <w:noProof/>
                <w:webHidden/>
                <w:sz w:val="22"/>
                <w:szCs w:val="22"/>
              </w:rPr>
              <w:instrText xml:space="preserve"> PAGEREF _Toc190956728 \h </w:instrText>
            </w:r>
            <w:r w:rsidRPr="0035486C">
              <w:rPr>
                <w:rFonts w:ascii="Arial" w:hAnsi="Arial" w:cs="Arial"/>
                <w:b w:val="0"/>
                <w:bCs w:val="0"/>
                <w:noProof/>
                <w:webHidden/>
                <w:sz w:val="22"/>
                <w:szCs w:val="22"/>
              </w:rPr>
            </w:r>
            <w:r w:rsidRPr="0035486C">
              <w:rPr>
                <w:rFonts w:ascii="Arial" w:hAnsi="Arial" w:cs="Arial"/>
                <w:b w:val="0"/>
                <w:bCs w:val="0"/>
                <w:noProof/>
                <w:webHidden/>
                <w:sz w:val="22"/>
                <w:szCs w:val="22"/>
              </w:rPr>
              <w:fldChar w:fldCharType="separate"/>
            </w:r>
            <w:r w:rsidRPr="0035486C">
              <w:rPr>
                <w:rFonts w:ascii="Arial" w:hAnsi="Arial" w:cs="Arial"/>
                <w:b w:val="0"/>
                <w:bCs w:val="0"/>
                <w:noProof/>
                <w:webHidden/>
                <w:sz w:val="22"/>
                <w:szCs w:val="22"/>
              </w:rPr>
              <w:t>4</w:t>
            </w:r>
            <w:r w:rsidRPr="0035486C">
              <w:rPr>
                <w:rFonts w:ascii="Arial" w:hAnsi="Arial" w:cs="Arial"/>
                <w:b w:val="0"/>
                <w:bCs w:val="0"/>
                <w:noProof/>
                <w:webHidden/>
                <w:sz w:val="22"/>
                <w:szCs w:val="22"/>
              </w:rPr>
              <w:fldChar w:fldCharType="end"/>
            </w:r>
          </w:hyperlink>
        </w:p>
        <w:p w14:paraId="1E33A176" w14:textId="0C831C32" w:rsidR="0035486C" w:rsidRPr="0035486C" w:rsidRDefault="0035486C" w:rsidP="0035486C">
          <w:pPr>
            <w:pStyle w:val="TOC2"/>
            <w:tabs>
              <w:tab w:val="right" w:leader="dot" w:pos="10198"/>
            </w:tabs>
            <w:spacing w:before="120" w:after="120"/>
            <w:ind w:left="1134" w:hanging="567"/>
            <w:rPr>
              <w:rFonts w:eastAsiaTheme="minorEastAsia"/>
              <w:b w:val="0"/>
              <w:bCs w:val="0"/>
              <w:noProof/>
              <w:kern w:val="2"/>
              <w:lang w:bidi="ar-SA"/>
              <w14:ligatures w14:val="standardContextual"/>
            </w:rPr>
          </w:pPr>
          <w:hyperlink w:anchor="_Toc190956729" w:history="1">
            <w:r w:rsidRPr="0035486C">
              <w:rPr>
                <w:rStyle w:val="Hyperlink"/>
                <w:b w:val="0"/>
                <w:bCs w:val="0"/>
                <w:noProof/>
              </w:rPr>
              <w:t>4.1</w:t>
            </w:r>
            <w:r w:rsidRPr="0035486C">
              <w:rPr>
                <w:rFonts w:eastAsiaTheme="minorEastAsia"/>
                <w:b w:val="0"/>
                <w:bCs w:val="0"/>
                <w:noProof/>
                <w:kern w:val="2"/>
                <w:lang w:bidi="ar-SA"/>
                <w14:ligatures w14:val="standardContextual"/>
              </w:rPr>
              <w:tab/>
            </w:r>
            <w:r w:rsidRPr="0035486C">
              <w:rPr>
                <w:rStyle w:val="Hyperlink"/>
                <w:b w:val="0"/>
                <w:bCs w:val="0"/>
                <w:noProof/>
              </w:rPr>
              <w:t>Service Providers Ability &amp; Approach</w:t>
            </w:r>
            <w:r w:rsidRPr="0035486C">
              <w:rPr>
                <w:b w:val="0"/>
                <w:bCs w:val="0"/>
                <w:noProof/>
                <w:webHidden/>
              </w:rPr>
              <w:tab/>
            </w:r>
            <w:r w:rsidRPr="0035486C">
              <w:rPr>
                <w:b w:val="0"/>
                <w:bCs w:val="0"/>
                <w:noProof/>
                <w:webHidden/>
              </w:rPr>
              <w:fldChar w:fldCharType="begin"/>
            </w:r>
            <w:r w:rsidRPr="0035486C">
              <w:rPr>
                <w:b w:val="0"/>
                <w:bCs w:val="0"/>
                <w:noProof/>
                <w:webHidden/>
              </w:rPr>
              <w:instrText xml:space="preserve"> PAGEREF _Toc190956729 \h </w:instrText>
            </w:r>
            <w:r w:rsidRPr="0035486C">
              <w:rPr>
                <w:b w:val="0"/>
                <w:bCs w:val="0"/>
                <w:noProof/>
                <w:webHidden/>
              </w:rPr>
            </w:r>
            <w:r w:rsidRPr="0035486C">
              <w:rPr>
                <w:b w:val="0"/>
                <w:bCs w:val="0"/>
                <w:noProof/>
                <w:webHidden/>
              </w:rPr>
              <w:fldChar w:fldCharType="separate"/>
            </w:r>
            <w:r w:rsidRPr="0035486C">
              <w:rPr>
                <w:b w:val="0"/>
                <w:bCs w:val="0"/>
                <w:noProof/>
                <w:webHidden/>
              </w:rPr>
              <w:t>4</w:t>
            </w:r>
            <w:r w:rsidRPr="0035486C">
              <w:rPr>
                <w:b w:val="0"/>
                <w:bCs w:val="0"/>
                <w:noProof/>
                <w:webHidden/>
              </w:rPr>
              <w:fldChar w:fldCharType="end"/>
            </w:r>
          </w:hyperlink>
        </w:p>
        <w:p w14:paraId="3DC5FE24" w14:textId="57E0324B" w:rsidR="0035486C" w:rsidRPr="0035486C" w:rsidRDefault="0035486C" w:rsidP="0035486C">
          <w:pPr>
            <w:pStyle w:val="TOC2"/>
            <w:tabs>
              <w:tab w:val="right" w:leader="dot" w:pos="10198"/>
            </w:tabs>
            <w:spacing w:before="120" w:after="120"/>
            <w:ind w:left="1134" w:hanging="567"/>
            <w:rPr>
              <w:rFonts w:eastAsiaTheme="minorEastAsia"/>
              <w:b w:val="0"/>
              <w:bCs w:val="0"/>
              <w:noProof/>
              <w:kern w:val="2"/>
              <w:lang w:bidi="ar-SA"/>
              <w14:ligatures w14:val="standardContextual"/>
            </w:rPr>
          </w:pPr>
          <w:hyperlink w:anchor="_Toc190956730" w:history="1">
            <w:r w:rsidRPr="0035486C">
              <w:rPr>
                <w:rStyle w:val="Hyperlink"/>
                <w:b w:val="0"/>
                <w:bCs w:val="0"/>
                <w:noProof/>
              </w:rPr>
              <w:t>4.2</w:t>
            </w:r>
            <w:r w:rsidRPr="0035486C">
              <w:rPr>
                <w:rFonts w:eastAsiaTheme="minorEastAsia"/>
                <w:b w:val="0"/>
                <w:bCs w:val="0"/>
                <w:noProof/>
                <w:kern w:val="2"/>
                <w:lang w:bidi="ar-SA"/>
                <w14:ligatures w14:val="standardContextual"/>
              </w:rPr>
              <w:tab/>
            </w:r>
            <w:r w:rsidRPr="0035486C">
              <w:rPr>
                <w:rStyle w:val="Hyperlink"/>
                <w:b w:val="0"/>
                <w:bCs w:val="0"/>
                <w:noProof/>
              </w:rPr>
              <w:t>Service Providers Proposed Team</w:t>
            </w:r>
            <w:r w:rsidRPr="0035486C">
              <w:rPr>
                <w:b w:val="0"/>
                <w:bCs w:val="0"/>
                <w:noProof/>
                <w:webHidden/>
              </w:rPr>
              <w:tab/>
            </w:r>
            <w:r w:rsidRPr="0035486C">
              <w:rPr>
                <w:b w:val="0"/>
                <w:bCs w:val="0"/>
                <w:noProof/>
                <w:webHidden/>
              </w:rPr>
              <w:fldChar w:fldCharType="begin"/>
            </w:r>
            <w:r w:rsidRPr="0035486C">
              <w:rPr>
                <w:b w:val="0"/>
                <w:bCs w:val="0"/>
                <w:noProof/>
                <w:webHidden/>
              </w:rPr>
              <w:instrText xml:space="preserve"> PAGEREF _Toc190956730 \h </w:instrText>
            </w:r>
            <w:r w:rsidRPr="0035486C">
              <w:rPr>
                <w:b w:val="0"/>
                <w:bCs w:val="0"/>
                <w:noProof/>
                <w:webHidden/>
              </w:rPr>
            </w:r>
            <w:r w:rsidRPr="0035486C">
              <w:rPr>
                <w:b w:val="0"/>
                <w:bCs w:val="0"/>
                <w:noProof/>
                <w:webHidden/>
              </w:rPr>
              <w:fldChar w:fldCharType="separate"/>
            </w:r>
            <w:r w:rsidRPr="0035486C">
              <w:rPr>
                <w:b w:val="0"/>
                <w:bCs w:val="0"/>
                <w:noProof/>
                <w:webHidden/>
              </w:rPr>
              <w:t>4</w:t>
            </w:r>
            <w:r w:rsidRPr="0035486C">
              <w:rPr>
                <w:b w:val="0"/>
                <w:bCs w:val="0"/>
                <w:noProof/>
                <w:webHidden/>
              </w:rPr>
              <w:fldChar w:fldCharType="end"/>
            </w:r>
          </w:hyperlink>
        </w:p>
        <w:p w14:paraId="6FB36F7C" w14:textId="12D83447" w:rsidR="0035486C" w:rsidRPr="0035486C" w:rsidRDefault="0035486C" w:rsidP="0035486C">
          <w:pPr>
            <w:pStyle w:val="TOC2"/>
            <w:tabs>
              <w:tab w:val="right" w:leader="dot" w:pos="10198"/>
            </w:tabs>
            <w:spacing w:before="120" w:after="120"/>
            <w:ind w:left="1134" w:hanging="567"/>
            <w:rPr>
              <w:rFonts w:eastAsiaTheme="minorEastAsia"/>
              <w:b w:val="0"/>
              <w:bCs w:val="0"/>
              <w:noProof/>
              <w:kern w:val="2"/>
              <w:lang w:bidi="ar-SA"/>
              <w14:ligatures w14:val="standardContextual"/>
            </w:rPr>
          </w:pPr>
          <w:hyperlink w:anchor="_Toc190956731" w:history="1">
            <w:r w:rsidRPr="0035486C">
              <w:rPr>
                <w:rStyle w:val="Hyperlink"/>
                <w:b w:val="0"/>
                <w:bCs w:val="0"/>
                <w:noProof/>
              </w:rPr>
              <w:t>4.3</w:t>
            </w:r>
            <w:r w:rsidRPr="0035486C">
              <w:rPr>
                <w:rFonts w:eastAsiaTheme="minorEastAsia"/>
                <w:b w:val="0"/>
                <w:bCs w:val="0"/>
                <w:noProof/>
                <w:kern w:val="2"/>
                <w:lang w:bidi="ar-SA"/>
                <w14:ligatures w14:val="standardContextual"/>
              </w:rPr>
              <w:tab/>
            </w:r>
            <w:r w:rsidRPr="0035486C">
              <w:rPr>
                <w:rStyle w:val="Hyperlink"/>
                <w:b w:val="0"/>
                <w:bCs w:val="0"/>
                <w:noProof/>
              </w:rPr>
              <w:t>Service Providers Relevant Expertise &amp; Experience</w:t>
            </w:r>
            <w:r w:rsidRPr="0035486C">
              <w:rPr>
                <w:b w:val="0"/>
                <w:bCs w:val="0"/>
                <w:noProof/>
                <w:webHidden/>
              </w:rPr>
              <w:tab/>
            </w:r>
            <w:r w:rsidRPr="0035486C">
              <w:rPr>
                <w:b w:val="0"/>
                <w:bCs w:val="0"/>
                <w:noProof/>
                <w:webHidden/>
              </w:rPr>
              <w:fldChar w:fldCharType="begin"/>
            </w:r>
            <w:r w:rsidRPr="0035486C">
              <w:rPr>
                <w:b w:val="0"/>
                <w:bCs w:val="0"/>
                <w:noProof/>
                <w:webHidden/>
              </w:rPr>
              <w:instrText xml:space="preserve"> PAGEREF _Toc190956731 \h </w:instrText>
            </w:r>
            <w:r w:rsidRPr="0035486C">
              <w:rPr>
                <w:b w:val="0"/>
                <w:bCs w:val="0"/>
                <w:noProof/>
                <w:webHidden/>
              </w:rPr>
            </w:r>
            <w:r w:rsidRPr="0035486C">
              <w:rPr>
                <w:b w:val="0"/>
                <w:bCs w:val="0"/>
                <w:noProof/>
                <w:webHidden/>
              </w:rPr>
              <w:fldChar w:fldCharType="separate"/>
            </w:r>
            <w:r w:rsidRPr="0035486C">
              <w:rPr>
                <w:b w:val="0"/>
                <w:bCs w:val="0"/>
                <w:noProof/>
                <w:webHidden/>
              </w:rPr>
              <w:t>4</w:t>
            </w:r>
            <w:r w:rsidRPr="0035486C">
              <w:rPr>
                <w:b w:val="0"/>
                <w:bCs w:val="0"/>
                <w:noProof/>
                <w:webHidden/>
              </w:rPr>
              <w:fldChar w:fldCharType="end"/>
            </w:r>
          </w:hyperlink>
        </w:p>
        <w:p w14:paraId="51C8E208" w14:textId="6548759F" w:rsidR="0035486C" w:rsidRPr="0035486C" w:rsidRDefault="0035486C" w:rsidP="0035486C">
          <w:pPr>
            <w:pStyle w:val="TOC2"/>
            <w:tabs>
              <w:tab w:val="right" w:leader="dot" w:pos="10198"/>
            </w:tabs>
            <w:spacing w:before="120" w:after="120"/>
            <w:ind w:left="1134" w:hanging="567"/>
            <w:rPr>
              <w:rFonts w:eastAsiaTheme="minorEastAsia"/>
              <w:b w:val="0"/>
              <w:bCs w:val="0"/>
              <w:noProof/>
              <w:kern w:val="2"/>
              <w:lang w:bidi="ar-SA"/>
              <w14:ligatures w14:val="standardContextual"/>
            </w:rPr>
          </w:pPr>
          <w:hyperlink w:anchor="_Toc190956732" w:history="1">
            <w:r w:rsidRPr="0035486C">
              <w:rPr>
                <w:rStyle w:val="Hyperlink"/>
                <w:b w:val="0"/>
                <w:bCs w:val="0"/>
                <w:noProof/>
              </w:rPr>
              <w:t>4.4</w:t>
            </w:r>
            <w:r w:rsidRPr="0035486C">
              <w:rPr>
                <w:rFonts w:eastAsiaTheme="minorEastAsia"/>
                <w:b w:val="0"/>
                <w:bCs w:val="0"/>
                <w:noProof/>
                <w:kern w:val="2"/>
                <w:lang w:bidi="ar-SA"/>
                <w14:ligatures w14:val="standardContextual"/>
              </w:rPr>
              <w:tab/>
            </w:r>
            <w:r w:rsidRPr="0035486C">
              <w:rPr>
                <w:rStyle w:val="Hyperlink"/>
                <w:b w:val="0"/>
                <w:bCs w:val="0"/>
                <w:noProof/>
              </w:rPr>
              <w:t>Confirmation Of Independence</w:t>
            </w:r>
            <w:r w:rsidRPr="0035486C">
              <w:rPr>
                <w:b w:val="0"/>
                <w:bCs w:val="0"/>
                <w:noProof/>
                <w:webHidden/>
              </w:rPr>
              <w:tab/>
            </w:r>
            <w:r w:rsidRPr="0035486C">
              <w:rPr>
                <w:b w:val="0"/>
                <w:bCs w:val="0"/>
                <w:noProof/>
                <w:webHidden/>
              </w:rPr>
              <w:fldChar w:fldCharType="begin"/>
            </w:r>
            <w:r w:rsidRPr="0035486C">
              <w:rPr>
                <w:b w:val="0"/>
                <w:bCs w:val="0"/>
                <w:noProof/>
                <w:webHidden/>
              </w:rPr>
              <w:instrText xml:space="preserve"> PAGEREF _Toc190956732 \h </w:instrText>
            </w:r>
            <w:r w:rsidRPr="0035486C">
              <w:rPr>
                <w:b w:val="0"/>
                <w:bCs w:val="0"/>
                <w:noProof/>
                <w:webHidden/>
              </w:rPr>
            </w:r>
            <w:r w:rsidRPr="0035486C">
              <w:rPr>
                <w:b w:val="0"/>
                <w:bCs w:val="0"/>
                <w:noProof/>
                <w:webHidden/>
              </w:rPr>
              <w:fldChar w:fldCharType="separate"/>
            </w:r>
            <w:r w:rsidRPr="0035486C">
              <w:rPr>
                <w:b w:val="0"/>
                <w:bCs w:val="0"/>
                <w:noProof/>
                <w:webHidden/>
              </w:rPr>
              <w:t>4</w:t>
            </w:r>
            <w:r w:rsidRPr="0035486C">
              <w:rPr>
                <w:b w:val="0"/>
                <w:bCs w:val="0"/>
                <w:noProof/>
                <w:webHidden/>
              </w:rPr>
              <w:fldChar w:fldCharType="end"/>
            </w:r>
          </w:hyperlink>
        </w:p>
        <w:p w14:paraId="22941BA8" w14:textId="6B6171A4" w:rsidR="0035486C" w:rsidRPr="0035486C" w:rsidRDefault="0035486C" w:rsidP="0035486C">
          <w:pPr>
            <w:pStyle w:val="TOC2"/>
            <w:tabs>
              <w:tab w:val="right" w:leader="dot" w:pos="10198"/>
            </w:tabs>
            <w:spacing w:before="120" w:after="120"/>
            <w:ind w:left="1134" w:hanging="567"/>
            <w:rPr>
              <w:rFonts w:eastAsiaTheme="minorEastAsia"/>
              <w:b w:val="0"/>
              <w:bCs w:val="0"/>
              <w:noProof/>
              <w:kern w:val="2"/>
              <w:lang w:bidi="ar-SA"/>
              <w14:ligatures w14:val="standardContextual"/>
            </w:rPr>
          </w:pPr>
          <w:hyperlink w:anchor="_Toc190956733" w:history="1">
            <w:r w:rsidRPr="0035486C">
              <w:rPr>
                <w:rStyle w:val="Hyperlink"/>
                <w:b w:val="0"/>
                <w:bCs w:val="0"/>
                <w:noProof/>
              </w:rPr>
              <w:t>4.5</w:t>
            </w:r>
            <w:r w:rsidRPr="0035486C">
              <w:rPr>
                <w:rFonts w:eastAsiaTheme="minorEastAsia"/>
                <w:b w:val="0"/>
                <w:bCs w:val="0"/>
                <w:noProof/>
                <w:kern w:val="2"/>
                <w:lang w:bidi="ar-SA"/>
                <w14:ligatures w14:val="standardContextual"/>
              </w:rPr>
              <w:tab/>
            </w:r>
            <w:r w:rsidRPr="0035486C">
              <w:rPr>
                <w:rStyle w:val="Hyperlink"/>
                <w:b w:val="0"/>
                <w:bCs w:val="0"/>
                <w:noProof/>
              </w:rPr>
              <w:t>Proximity</w:t>
            </w:r>
            <w:r w:rsidRPr="0035486C">
              <w:rPr>
                <w:b w:val="0"/>
                <w:bCs w:val="0"/>
                <w:noProof/>
                <w:webHidden/>
              </w:rPr>
              <w:tab/>
            </w:r>
            <w:r w:rsidRPr="0035486C">
              <w:rPr>
                <w:b w:val="0"/>
                <w:bCs w:val="0"/>
                <w:noProof/>
                <w:webHidden/>
              </w:rPr>
              <w:fldChar w:fldCharType="begin"/>
            </w:r>
            <w:r w:rsidRPr="0035486C">
              <w:rPr>
                <w:b w:val="0"/>
                <w:bCs w:val="0"/>
                <w:noProof/>
                <w:webHidden/>
              </w:rPr>
              <w:instrText xml:space="preserve"> PAGEREF _Toc190956733 \h </w:instrText>
            </w:r>
            <w:r w:rsidRPr="0035486C">
              <w:rPr>
                <w:b w:val="0"/>
                <w:bCs w:val="0"/>
                <w:noProof/>
                <w:webHidden/>
              </w:rPr>
            </w:r>
            <w:r w:rsidRPr="0035486C">
              <w:rPr>
                <w:b w:val="0"/>
                <w:bCs w:val="0"/>
                <w:noProof/>
                <w:webHidden/>
              </w:rPr>
              <w:fldChar w:fldCharType="separate"/>
            </w:r>
            <w:r w:rsidRPr="0035486C">
              <w:rPr>
                <w:b w:val="0"/>
                <w:bCs w:val="0"/>
                <w:noProof/>
                <w:webHidden/>
              </w:rPr>
              <w:t>4</w:t>
            </w:r>
            <w:r w:rsidRPr="0035486C">
              <w:rPr>
                <w:b w:val="0"/>
                <w:bCs w:val="0"/>
                <w:noProof/>
                <w:webHidden/>
              </w:rPr>
              <w:fldChar w:fldCharType="end"/>
            </w:r>
          </w:hyperlink>
        </w:p>
        <w:p w14:paraId="26F5D233" w14:textId="3813C7D0" w:rsidR="0035486C" w:rsidRPr="0035486C" w:rsidRDefault="0035486C" w:rsidP="0035486C">
          <w:pPr>
            <w:pStyle w:val="TOC2"/>
            <w:tabs>
              <w:tab w:val="right" w:leader="dot" w:pos="10198"/>
            </w:tabs>
            <w:spacing w:before="120" w:after="120"/>
            <w:ind w:left="1134" w:hanging="567"/>
            <w:rPr>
              <w:rFonts w:eastAsiaTheme="minorEastAsia"/>
              <w:b w:val="0"/>
              <w:bCs w:val="0"/>
              <w:noProof/>
              <w:kern w:val="2"/>
              <w:lang w:bidi="ar-SA"/>
              <w14:ligatures w14:val="standardContextual"/>
            </w:rPr>
          </w:pPr>
          <w:hyperlink w:anchor="_Toc190956734" w:history="1">
            <w:r w:rsidRPr="0035486C">
              <w:rPr>
                <w:rStyle w:val="Hyperlink"/>
                <w:b w:val="0"/>
                <w:bCs w:val="0"/>
                <w:noProof/>
              </w:rPr>
              <w:t>4.6</w:t>
            </w:r>
            <w:r w:rsidRPr="0035486C">
              <w:rPr>
                <w:rFonts w:eastAsiaTheme="minorEastAsia"/>
                <w:b w:val="0"/>
                <w:bCs w:val="0"/>
                <w:noProof/>
                <w:kern w:val="2"/>
                <w:lang w:bidi="ar-SA"/>
                <w14:ligatures w14:val="standardContextual"/>
              </w:rPr>
              <w:tab/>
            </w:r>
            <w:r w:rsidRPr="0035486C">
              <w:rPr>
                <w:rStyle w:val="Hyperlink"/>
                <w:b w:val="0"/>
                <w:bCs w:val="0"/>
                <w:noProof/>
              </w:rPr>
              <w:t>Cost Of Services</w:t>
            </w:r>
            <w:r w:rsidRPr="0035486C">
              <w:rPr>
                <w:b w:val="0"/>
                <w:bCs w:val="0"/>
                <w:noProof/>
                <w:webHidden/>
              </w:rPr>
              <w:tab/>
            </w:r>
            <w:r w:rsidRPr="0035486C">
              <w:rPr>
                <w:b w:val="0"/>
                <w:bCs w:val="0"/>
                <w:noProof/>
                <w:webHidden/>
              </w:rPr>
              <w:fldChar w:fldCharType="begin"/>
            </w:r>
            <w:r w:rsidRPr="0035486C">
              <w:rPr>
                <w:b w:val="0"/>
                <w:bCs w:val="0"/>
                <w:noProof/>
                <w:webHidden/>
              </w:rPr>
              <w:instrText xml:space="preserve"> PAGEREF _Toc190956734 \h </w:instrText>
            </w:r>
            <w:r w:rsidRPr="0035486C">
              <w:rPr>
                <w:b w:val="0"/>
                <w:bCs w:val="0"/>
                <w:noProof/>
                <w:webHidden/>
              </w:rPr>
            </w:r>
            <w:r w:rsidRPr="0035486C">
              <w:rPr>
                <w:b w:val="0"/>
                <w:bCs w:val="0"/>
                <w:noProof/>
                <w:webHidden/>
              </w:rPr>
              <w:fldChar w:fldCharType="separate"/>
            </w:r>
            <w:r w:rsidRPr="0035486C">
              <w:rPr>
                <w:b w:val="0"/>
                <w:bCs w:val="0"/>
                <w:noProof/>
                <w:webHidden/>
              </w:rPr>
              <w:t>5</w:t>
            </w:r>
            <w:r w:rsidRPr="0035486C">
              <w:rPr>
                <w:b w:val="0"/>
                <w:bCs w:val="0"/>
                <w:noProof/>
                <w:webHidden/>
              </w:rPr>
              <w:fldChar w:fldCharType="end"/>
            </w:r>
          </w:hyperlink>
        </w:p>
        <w:p w14:paraId="3F8DC405" w14:textId="3BEA9A93" w:rsidR="0035486C" w:rsidRPr="0035486C" w:rsidRDefault="0035486C" w:rsidP="0035486C">
          <w:pPr>
            <w:pStyle w:val="TOC2"/>
            <w:tabs>
              <w:tab w:val="right" w:leader="dot" w:pos="10198"/>
            </w:tabs>
            <w:spacing w:before="120" w:after="120"/>
            <w:ind w:left="1134" w:hanging="567"/>
            <w:rPr>
              <w:rFonts w:eastAsiaTheme="minorEastAsia"/>
              <w:b w:val="0"/>
              <w:bCs w:val="0"/>
              <w:noProof/>
              <w:kern w:val="2"/>
              <w:lang w:bidi="ar-SA"/>
              <w14:ligatures w14:val="standardContextual"/>
            </w:rPr>
          </w:pPr>
          <w:hyperlink w:anchor="_Toc190956735" w:history="1">
            <w:r w:rsidRPr="0035486C">
              <w:rPr>
                <w:rStyle w:val="Hyperlink"/>
                <w:b w:val="0"/>
                <w:bCs w:val="0"/>
                <w:noProof/>
              </w:rPr>
              <w:t>4.7</w:t>
            </w:r>
            <w:r w:rsidRPr="0035486C">
              <w:rPr>
                <w:rFonts w:eastAsiaTheme="minorEastAsia"/>
                <w:b w:val="0"/>
                <w:bCs w:val="0"/>
                <w:noProof/>
                <w:kern w:val="2"/>
                <w:lang w:bidi="ar-SA"/>
                <w14:ligatures w14:val="standardContextual"/>
              </w:rPr>
              <w:tab/>
            </w:r>
            <w:r w:rsidRPr="0035486C">
              <w:rPr>
                <w:rStyle w:val="Hyperlink"/>
                <w:b w:val="0"/>
                <w:bCs w:val="0"/>
                <w:noProof/>
              </w:rPr>
              <w:t>Referees</w:t>
            </w:r>
            <w:r w:rsidRPr="0035486C">
              <w:rPr>
                <w:b w:val="0"/>
                <w:bCs w:val="0"/>
                <w:noProof/>
                <w:webHidden/>
              </w:rPr>
              <w:tab/>
            </w:r>
            <w:r w:rsidRPr="0035486C">
              <w:rPr>
                <w:b w:val="0"/>
                <w:bCs w:val="0"/>
                <w:noProof/>
                <w:webHidden/>
              </w:rPr>
              <w:fldChar w:fldCharType="begin"/>
            </w:r>
            <w:r w:rsidRPr="0035486C">
              <w:rPr>
                <w:b w:val="0"/>
                <w:bCs w:val="0"/>
                <w:noProof/>
                <w:webHidden/>
              </w:rPr>
              <w:instrText xml:space="preserve"> PAGEREF _Toc190956735 \h </w:instrText>
            </w:r>
            <w:r w:rsidRPr="0035486C">
              <w:rPr>
                <w:b w:val="0"/>
                <w:bCs w:val="0"/>
                <w:noProof/>
                <w:webHidden/>
              </w:rPr>
            </w:r>
            <w:r w:rsidRPr="0035486C">
              <w:rPr>
                <w:b w:val="0"/>
                <w:bCs w:val="0"/>
                <w:noProof/>
                <w:webHidden/>
              </w:rPr>
              <w:fldChar w:fldCharType="separate"/>
            </w:r>
            <w:r w:rsidRPr="0035486C">
              <w:rPr>
                <w:b w:val="0"/>
                <w:bCs w:val="0"/>
                <w:noProof/>
                <w:webHidden/>
              </w:rPr>
              <w:t>5</w:t>
            </w:r>
            <w:r w:rsidRPr="0035486C">
              <w:rPr>
                <w:b w:val="0"/>
                <w:bCs w:val="0"/>
                <w:noProof/>
                <w:webHidden/>
              </w:rPr>
              <w:fldChar w:fldCharType="end"/>
            </w:r>
          </w:hyperlink>
        </w:p>
        <w:p w14:paraId="3CA5D752" w14:textId="407E9ABB" w:rsidR="0035486C" w:rsidRPr="0035486C" w:rsidRDefault="0035486C" w:rsidP="0035486C">
          <w:pPr>
            <w:pStyle w:val="TOC1"/>
            <w:tabs>
              <w:tab w:val="right" w:leader="dot" w:pos="10198"/>
            </w:tabs>
            <w:spacing w:before="120" w:after="120"/>
            <w:ind w:left="567" w:hanging="567"/>
            <w:rPr>
              <w:rFonts w:ascii="Arial" w:eastAsiaTheme="minorEastAsia" w:hAnsi="Arial" w:cs="Arial"/>
              <w:b w:val="0"/>
              <w:bCs w:val="0"/>
              <w:noProof/>
              <w:kern w:val="2"/>
              <w:sz w:val="22"/>
              <w:szCs w:val="22"/>
              <w:lang w:bidi="ar-SA"/>
              <w14:ligatures w14:val="standardContextual"/>
            </w:rPr>
          </w:pPr>
          <w:hyperlink w:anchor="_Toc190956736" w:history="1">
            <w:r w:rsidRPr="0035486C">
              <w:rPr>
                <w:rStyle w:val="Hyperlink"/>
                <w:rFonts w:ascii="Arial" w:hAnsi="Arial" w:cs="Arial"/>
                <w:b w:val="0"/>
                <w:bCs w:val="0"/>
                <w:noProof/>
                <w:sz w:val="22"/>
                <w:szCs w:val="22"/>
              </w:rPr>
              <w:t>5.</w:t>
            </w:r>
            <w:r w:rsidRPr="0035486C">
              <w:rPr>
                <w:rFonts w:ascii="Arial" w:eastAsiaTheme="minorEastAsia" w:hAnsi="Arial" w:cs="Arial"/>
                <w:b w:val="0"/>
                <w:bCs w:val="0"/>
                <w:noProof/>
                <w:kern w:val="2"/>
                <w:sz w:val="22"/>
                <w:szCs w:val="22"/>
                <w:lang w:bidi="ar-SA"/>
                <w14:ligatures w14:val="standardContextual"/>
              </w:rPr>
              <w:tab/>
            </w:r>
            <w:r w:rsidRPr="0035486C">
              <w:rPr>
                <w:rStyle w:val="Hyperlink"/>
                <w:rFonts w:ascii="Arial" w:hAnsi="Arial" w:cs="Arial"/>
                <w:b w:val="0"/>
                <w:bCs w:val="0"/>
                <w:noProof/>
                <w:sz w:val="22"/>
                <w:szCs w:val="22"/>
              </w:rPr>
              <w:t>Other Conditions</w:t>
            </w:r>
            <w:r w:rsidRPr="0035486C">
              <w:rPr>
                <w:rFonts w:ascii="Arial" w:hAnsi="Arial" w:cs="Arial"/>
                <w:b w:val="0"/>
                <w:bCs w:val="0"/>
                <w:noProof/>
                <w:webHidden/>
                <w:sz w:val="22"/>
                <w:szCs w:val="22"/>
              </w:rPr>
              <w:tab/>
            </w:r>
            <w:r w:rsidRPr="0035486C">
              <w:rPr>
                <w:rFonts w:ascii="Arial" w:hAnsi="Arial" w:cs="Arial"/>
                <w:b w:val="0"/>
                <w:bCs w:val="0"/>
                <w:noProof/>
                <w:webHidden/>
                <w:sz w:val="22"/>
                <w:szCs w:val="22"/>
              </w:rPr>
              <w:fldChar w:fldCharType="begin"/>
            </w:r>
            <w:r w:rsidRPr="0035486C">
              <w:rPr>
                <w:rFonts w:ascii="Arial" w:hAnsi="Arial" w:cs="Arial"/>
                <w:b w:val="0"/>
                <w:bCs w:val="0"/>
                <w:noProof/>
                <w:webHidden/>
                <w:sz w:val="22"/>
                <w:szCs w:val="22"/>
              </w:rPr>
              <w:instrText xml:space="preserve"> PAGEREF _Toc190956736 \h </w:instrText>
            </w:r>
            <w:r w:rsidRPr="0035486C">
              <w:rPr>
                <w:rFonts w:ascii="Arial" w:hAnsi="Arial" w:cs="Arial"/>
                <w:b w:val="0"/>
                <w:bCs w:val="0"/>
                <w:noProof/>
                <w:webHidden/>
                <w:sz w:val="22"/>
                <w:szCs w:val="22"/>
              </w:rPr>
            </w:r>
            <w:r w:rsidRPr="0035486C">
              <w:rPr>
                <w:rFonts w:ascii="Arial" w:hAnsi="Arial" w:cs="Arial"/>
                <w:b w:val="0"/>
                <w:bCs w:val="0"/>
                <w:noProof/>
                <w:webHidden/>
                <w:sz w:val="22"/>
                <w:szCs w:val="22"/>
              </w:rPr>
              <w:fldChar w:fldCharType="separate"/>
            </w:r>
            <w:r w:rsidRPr="0035486C">
              <w:rPr>
                <w:rFonts w:ascii="Arial" w:hAnsi="Arial" w:cs="Arial"/>
                <w:b w:val="0"/>
                <w:bCs w:val="0"/>
                <w:noProof/>
                <w:webHidden/>
                <w:sz w:val="22"/>
                <w:szCs w:val="22"/>
              </w:rPr>
              <w:t>5</w:t>
            </w:r>
            <w:r w:rsidRPr="0035486C">
              <w:rPr>
                <w:rFonts w:ascii="Arial" w:hAnsi="Arial" w:cs="Arial"/>
                <w:b w:val="0"/>
                <w:bCs w:val="0"/>
                <w:noProof/>
                <w:webHidden/>
                <w:sz w:val="22"/>
                <w:szCs w:val="22"/>
              </w:rPr>
              <w:fldChar w:fldCharType="end"/>
            </w:r>
          </w:hyperlink>
        </w:p>
        <w:p w14:paraId="41424705" w14:textId="0259A728" w:rsidR="0035486C" w:rsidRPr="0035486C" w:rsidRDefault="0035486C" w:rsidP="0035486C">
          <w:pPr>
            <w:pStyle w:val="TOC2"/>
            <w:tabs>
              <w:tab w:val="right" w:leader="dot" w:pos="10198"/>
            </w:tabs>
            <w:spacing w:before="120" w:after="120"/>
            <w:ind w:left="1134" w:hanging="567"/>
            <w:rPr>
              <w:rFonts w:eastAsiaTheme="minorEastAsia"/>
              <w:b w:val="0"/>
              <w:bCs w:val="0"/>
              <w:noProof/>
              <w:kern w:val="2"/>
              <w:lang w:bidi="ar-SA"/>
              <w14:ligatures w14:val="standardContextual"/>
            </w:rPr>
          </w:pPr>
          <w:hyperlink w:anchor="_Toc190956737" w:history="1">
            <w:r w:rsidRPr="0035486C">
              <w:rPr>
                <w:rStyle w:val="Hyperlink"/>
                <w:b w:val="0"/>
                <w:bCs w:val="0"/>
                <w:noProof/>
              </w:rPr>
              <w:t>5.1</w:t>
            </w:r>
            <w:r w:rsidRPr="0035486C">
              <w:rPr>
                <w:rFonts w:eastAsiaTheme="minorEastAsia"/>
                <w:b w:val="0"/>
                <w:bCs w:val="0"/>
                <w:noProof/>
                <w:kern w:val="2"/>
                <w:lang w:bidi="ar-SA"/>
                <w14:ligatures w14:val="standardContextual"/>
              </w:rPr>
              <w:tab/>
            </w:r>
            <w:r w:rsidRPr="0035486C">
              <w:rPr>
                <w:rStyle w:val="Hyperlink"/>
                <w:b w:val="0"/>
                <w:bCs w:val="0"/>
                <w:noProof/>
              </w:rPr>
              <w:t>Period Of Contract</w:t>
            </w:r>
            <w:r w:rsidRPr="0035486C">
              <w:rPr>
                <w:b w:val="0"/>
                <w:bCs w:val="0"/>
                <w:noProof/>
                <w:webHidden/>
              </w:rPr>
              <w:tab/>
            </w:r>
            <w:r w:rsidRPr="0035486C">
              <w:rPr>
                <w:b w:val="0"/>
                <w:bCs w:val="0"/>
                <w:noProof/>
                <w:webHidden/>
              </w:rPr>
              <w:fldChar w:fldCharType="begin"/>
            </w:r>
            <w:r w:rsidRPr="0035486C">
              <w:rPr>
                <w:b w:val="0"/>
                <w:bCs w:val="0"/>
                <w:noProof/>
                <w:webHidden/>
              </w:rPr>
              <w:instrText xml:space="preserve"> PAGEREF _Toc190956737 \h </w:instrText>
            </w:r>
            <w:r w:rsidRPr="0035486C">
              <w:rPr>
                <w:b w:val="0"/>
                <w:bCs w:val="0"/>
                <w:noProof/>
                <w:webHidden/>
              </w:rPr>
            </w:r>
            <w:r w:rsidRPr="0035486C">
              <w:rPr>
                <w:b w:val="0"/>
                <w:bCs w:val="0"/>
                <w:noProof/>
                <w:webHidden/>
              </w:rPr>
              <w:fldChar w:fldCharType="separate"/>
            </w:r>
            <w:r w:rsidRPr="0035486C">
              <w:rPr>
                <w:b w:val="0"/>
                <w:bCs w:val="0"/>
                <w:noProof/>
                <w:webHidden/>
              </w:rPr>
              <w:t>5</w:t>
            </w:r>
            <w:r w:rsidRPr="0035486C">
              <w:rPr>
                <w:b w:val="0"/>
                <w:bCs w:val="0"/>
                <w:noProof/>
                <w:webHidden/>
              </w:rPr>
              <w:fldChar w:fldCharType="end"/>
            </w:r>
          </w:hyperlink>
        </w:p>
        <w:p w14:paraId="26AB69AD" w14:textId="6BB85677" w:rsidR="0035486C" w:rsidRPr="0035486C" w:rsidRDefault="0035486C" w:rsidP="0035486C">
          <w:pPr>
            <w:pStyle w:val="TOC2"/>
            <w:tabs>
              <w:tab w:val="right" w:leader="dot" w:pos="10198"/>
            </w:tabs>
            <w:spacing w:before="120" w:after="120"/>
            <w:ind w:left="1134" w:hanging="567"/>
            <w:rPr>
              <w:rFonts w:eastAsiaTheme="minorEastAsia"/>
              <w:b w:val="0"/>
              <w:bCs w:val="0"/>
              <w:noProof/>
              <w:kern w:val="2"/>
              <w:lang w:bidi="ar-SA"/>
              <w14:ligatures w14:val="standardContextual"/>
            </w:rPr>
          </w:pPr>
          <w:hyperlink w:anchor="_Toc190956738" w:history="1">
            <w:r w:rsidRPr="0035486C">
              <w:rPr>
                <w:rStyle w:val="Hyperlink"/>
                <w:b w:val="0"/>
                <w:bCs w:val="0"/>
                <w:noProof/>
              </w:rPr>
              <w:t>5.2</w:t>
            </w:r>
            <w:r w:rsidRPr="0035486C">
              <w:rPr>
                <w:rFonts w:eastAsiaTheme="minorEastAsia"/>
                <w:b w:val="0"/>
                <w:bCs w:val="0"/>
                <w:noProof/>
                <w:kern w:val="2"/>
                <w:lang w:bidi="ar-SA"/>
                <w14:ligatures w14:val="standardContextual"/>
              </w:rPr>
              <w:tab/>
            </w:r>
            <w:r w:rsidRPr="0035486C">
              <w:rPr>
                <w:rStyle w:val="Hyperlink"/>
                <w:b w:val="0"/>
                <w:bCs w:val="0"/>
                <w:noProof/>
              </w:rPr>
              <w:t>General Conditions</w:t>
            </w:r>
            <w:r w:rsidRPr="0035486C">
              <w:rPr>
                <w:b w:val="0"/>
                <w:bCs w:val="0"/>
                <w:noProof/>
                <w:webHidden/>
              </w:rPr>
              <w:tab/>
            </w:r>
            <w:r w:rsidRPr="0035486C">
              <w:rPr>
                <w:b w:val="0"/>
                <w:bCs w:val="0"/>
                <w:noProof/>
                <w:webHidden/>
              </w:rPr>
              <w:fldChar w:fldCharType="begin"/>
            </w:r>
            <w:r w:rsidRPr="0035486C">
              <w:rPr>
                <w:b w:val="0"/>
                <w:bCs w:val="0"/>
                <w:noProof/>
                <w:webHidden/>
              </w:rPr>
              <w:instrText xml:space="preserve"> PAGEREF _Toc190956738 \h </w:instrText>
            </w:r>
            <w:r w:rsidRPr="0035486C">
              <w:rPr>
                <w:b w:val="0"/>
                <w:bCs w:val="0"/>
                <w:noProof/>
                <w:webHidden/>
              </w:rPr>
            </w:r>
            <w:r w:rsidRPr="0035486C">
              <w:rPr>
                <w:b w:val="0"/>
                <w:bCs w:val="0"/>
                <w:noProof/>
                <w:webHidden/>
              </w:rPr>
              <w:fldChar w:fldCharType="separate"/>
            </w:r>
            <w:r w:rsidRPr="0035486C">
              <w:rPr>
                <w:b w:val="0"/>
                <w:bCs w:val="0"/>
                <w:noProof/>
                <w:webHidden/>
              </w:rPr>
              <w:t>5</w:t>
            </w:r>
            <w:r w:rsidRPr="0035486C">
              <w:rPr>
                <w:b w:val="0"/>
                <w:bCs w:val="0"/>
                <w:noProof/>
                <w:webHidden/>
              </w:rPr>
              <w:fldChar w:fldCharType="end"/>
            </w:r>
          </w:hyperlink>
        </w:p>
        <w:p w14:paraId="1901EA0A" w14:textId="16DECA47" w:rsidR="0035486C" w:rsidRPr="0035486C" w:rsidRDefault="0035486C" w:rsidP="0035486C">
          <w:pPr>
            <w:pStyle w:val="TOC1"/>
            <w:tabs>
              <w:tab w:val="right" w:leader="dot" w:pos="10198"/>
            </w:tabs>
            <w:spacing w:before="120" w:after="120"/>
            <w:ind w:left="567" w:hanging="567"/>
            <w:rPr>
              <w:rFonts w:ascii="Arial" w:eastAsiaTheme="minorEastAsia" w:hAnsi="Arial" w:cs="Arial"/>
              <w:b w:val="0"/>
              <w:bCs w:val="0"/>
              <w:noProof/>
              <w:kern w:val="2"/>
              <w:sz w:val="22"/>
              <w:szCs w:val="22"/>
              <w:lang w:bidi="ar-SA"/>
              <w14:ligatures w14:val="standardContextual"/>
            </w:rPr>
          </w:pPr>
          <w:hyperlink w:anchor="_Toc190956739" w:history="1">
            <w:r w:rsidRPr="0035486C">
              <w:rPr>
                <w:rStyle w:val="Hyperlink"/>
                <w:rFonts w:ascii="Arial" w:hAnsi="Arial" w:cs="Arial"/>
                <w:b w:val="0"/>
                <w:bCs w:val="0"/>
                <w:noProof/>
                <w:sz w:val="22"/>
                <w:szCs w:val="22"/>
              </w:rPr>
              <w:t>6.</w:t>
            </w:r>
            <w:r w:rsidRPr="0035486C">
              <w:rPr>
                <w:rFonts w:ascii="Arial" w:eastAsiaTheme="minorEastAsia" w:hAnsi="Arial" w:cs="Arial"/>
                <w:b w:val="0"/>
                <w:bCs w:val="0"/>
                <w:noProof/>
                <w:kern w:val="2"/>
                <w:sz w:val="22"/>
                <w:szCs w:val="22"/>
                <w:lang w:bidi="ar-SA"/>
                <w14:ligatures w14:val="standardContextual"/>
              </w:rPr>
              <w:tab/>
            </w:r>
            <w:r w:rsidRPr="0035486C">
              <w:rPr>
                <w:rStyle w:val="Hyperlink"/>
                <w:rFonts w:ascii="Arial" w:hAnsi="Arial" w:cs="Arial"/>
                <w:b w:val="0"/>
                <w:bCs w:val="0"/>
                <w:noProof/>
                <w:sz w:val="22"/>
                <w:szCs w:val="22"/>
              </w:rPr>
              <w:t>Evaluation Criteria</w:t>
            </w:r>
            <w:r w:rsidRPr="0035486C">
              <w:rPr>
                <w:rFonts w:ascii="Arial" w:hAnsi="Arial" w:cs="Arial"/>
                <w:b w:val="0"/>
                <w:bCs w:val="0"/>
                <w:noProof/>
                <w:webHidden/>
                <w:sz w:val="22"/>
                <w:szCs w:val="22"/>
              </w:rPr>
              <w:tab/>
            </w:r>
            <w:r w:rsidRPr="0035486C">
              <w:rPr>
                <w:rFonts w:ascii="Arial" w:hAnsi="Arial" w:cs="Arial"/>
                <w:b w:val="0"/>
                <w:bCs w:val="0"/>
                <w:noProof/>
                <w:webHidden/>
                <w:sz w:val="22"/>
                <w:szCs w:val="22"/>
              </w:rPr>
              <w:fldChar w:fldCharType="begin"/>
            </w:r>
            <w:r w:rsidRPr="0035486C">
              <w:rPr>
                <w:rFonts w:ascii="Arial" w:hAnsi="Arial" w:cs="Arial"/>
                <w:b w:val="0"/>
                <w:bCs w:val="0"/>
                <w:noProof/>
                <w:webHidden/>
                <w:sz w:val="22"/>
                <w:szCs w:val="22"/>
              </w:rPr>
              <w:instrText xml:space="preserve"> PAGEREF _Toc190956739 \h </w:instrText>
            </w:r>
            <w:r w:rsidRPr="0035486C">
              <w:rPr>
                <w:rFonts w:ascii="Arial" w:hAnsi="Arial" w:cs="Arial"/>
                <w:b w:val="0"/>
                <w:bCs w:val="0"/>
                <w:noProof/>
                <w:webHidden/>
                <w:sz w:val="22"/>
                <w:szCs w:val="22"/>
              </w:rPr>
            </w:r>
            <w:r w:rsidRPr="0035486C">
              <w:rPr>
                <w:rFonts w:ascii="Arial" w:hAnsi="Arial" w:cs="Arial"/>
                <w:b w:val="0"/>
                <w:bCs w:val="0"/>
                <w:noProof/>
                <w:webHidden/>
                <w:sz w:val="22"/>
                <w:szCs w:val="22"/>
              </w:rPr>
              <w:fldChar w:fldCharType="separate"/>
            </w:r>
            <w:r w:rsidRPr="0035486C">
              <w:rPr>
                <w:rFonts w:ascii="Arial" w:hAnsi="Arial" w:cs="Arial"/>
                <w:b w:val="0"/>
                <w:bCs w:val="0"/>
                <w:noProof/>
                <w:webHidden/>
                <w:sz w:val="22"/>
                <w:szCs w:val="22"/>
              </w:rPr>
              <w:t>5</w:t>
            </w:r>
            <w:r w:rsidRPr="0035486C">
              <w:rPr>
                <w:rFonts w:ascii="Arial" w:hAnsi="Arial" w:cs="Arial"/>
                <w:b w:val="0"/>
                <w:bCs w:val="0"/>
                <w:noProof/>
                <w:webHidden/>
                <w:sz w:val="22"/>
                <w:szCs w:val="22"/>
              </w:rPr>
              <w:fldChar w:fldCharType="end"/>
            </w:r>
          </w:hyperlink>
        </w:p>
        <w:p w14:paraId="797C5374" w14:textId="35FEE958" w:rsidR="0035486C" w:rsidRPr="0035486C" w:rsidRDefault="0035486C" w:rsidP="0035486C">
          <w:pPr>
            <w:pStyle w:val="TOC1"/>
            <w:tabs>
              <w:tab w:val="right" w:leader="dot" w:pos="10198"/>
            </w:tabs>
            <w:spacing w:before="120" w:after="120"/>
            <w:ind w:left="567" w:hanging="567"/>
            <w:rPr>
              <w:rFonts w:ascii="Arial" w:eastAsiaTheme="minorEastAsia" w:hAnsi="Arial" w:cs="Arial"/>
              <w:b w:val="0"/>
              <w:bCs w:val="0"/>
              <w:noProof/>
              <w:kern w:val="2"/>
              <w:sz w:val="22"/>
              <w:szCs w:val="22"/>
              <w:lang w:bidi="ar-SA"/>
              <w14:ligatures w14:val="standardContextual"/>
            </w:rPr>
          </w:pPr>
          <w:hyperlink w:anchor="_Toc190956740" w:history="1">
            <w:r w:rsidRPr="0035486C">
              <w:rPr>
                <w:rStyle w:val="Hyperlink"/>
                <w:rFonts w:ascii="Arial" w:hAnsi="Arial" w:cs="Arial"/>
                <w:b w:val="0"/>
                <w:bCs w:val="0"/>
                <w:noProof/>
                <w:sz w:val="22"/>
                <w:szCs w:val="22"/>
              </w:rPr>
              <w:t>7.</w:t>
            </w:r>
            <w:r w:rsidRPr="0035486C">
              <w:rPr>
                <w:rFonts w:ascii="Arial" w:eastAsiaTheme="minorEastAsia" w:hAnsi="Arial" w:cs="Arial"/>
                <w:b w:val="0"/>
                <w:bCs w:val="0"/>
                <w:noProof/>
                <w:kern w:val="2"/>
                <w:sz w:val="22"/>
                <w:szCs w:val="22"/>
                <w:lang w:bidi="ar-SA"/>
                <w14:ligatures w14:val="standardContextual"/>
              </w:rPr>
              <w:tab/>
            </w:r>
            <w:r w:rsidRPr="0035486C">
              <w:rPr>
                <w:rStyle w:val="Hyperlink"/>
                <w:rFonts w:ascii="Arial" w:hAnsi="Arial" w:cs="Arial"/>
                <w:b w:val="0"/>
                <w:bCs w:val="0"/>
                <w:noProof/>
                <w:sz w:val="22"/>
                <w:szCs w:val="22"/>
              </w:rPr>
              <w:t>Response</w:t>
            </w:r>
            <w:r w:rsidRPr="0035486C">
              <w:rPr>
                <w:rFonts w:ascii="Arial" w:hAnsi="Arial" w:cs="Arial"/>
                <w:b w:val="0"/>
                <w:bCs w:val="0"/>
                <w:noProof/>
                <w:webHidden/>
                <w:sz w:val="22"/>
                <w:szCs w:val="22"/>
              </w:rPr>
              <w:tab/>
            </w:r>
            <w:r w:rsidRPr="0035486C">
              <w:rPr>
                <w:rFonts w:ascii="Arial" w:hAnsi="Arial" w:cs="Arial"/>
                <w:b w:val="0"/>
                <w:bCs w:val="0"/>
                <w:noProof/>
                <w:webHidden/>
                <w:sz w:val="22"/>
                <w:szCs w:val="22"/>
              </w:rPr>
              <w:fldChar w:fldCharType="begin"/>
            </w:r>
            <w:r w:rsidRPr="0035486C">
              <w:rPr>
                <w:rFonts w:ascii="Arial" w:hAnsi="Arial" w:cs="Arial"/>
                <w:b w:val="0"/>
                <w:bCs w:val="0"/>
                <w:noProof/>
                <w:webHidden/>
                <w:sz w:val="22"/>
                <w:szCs w:val="22"/>
              </w:rPr>
              <w:instrText xml:space="preserve"> PAGEREF _Toc190956740 \h </w:instrText>
            </w:r>
            <w:r w:rsidRPr="0035486C">
              <w:rPr>
                <w:rFonts w:ascii="Arial" w:hAnsi="Arial" w:cs="Arial"/>
                <w:b w:val="0"/>
                <w:bCs w:val="0"/>
                <w:noProof/>
                <w:webHidden/>
                <w:sz w:val="22"/>
                <w:szCs w:val="22"/>
              </w:rPr>
            </w:r>
            <w:r w:rsidRPr="0035486C">
              <w:rPr>
                <w:rFonts w:ascii="Arial" w:hAnsi="Arial" w:cs="Arial"/>
                <w:b w:val="0"/>
                <w:bCs w:val="0"/>
                <w:noProof/>
                <w:webHidden/>
                <w:sz w:val="22"/>
                <w:szCs w:val="22"/>
              </w:rPr>
              <w:fldChar w:fldCharType="separate"/>
            </w:r>
            <w:r w:rsidRPr="0035486C">
              <w:rPr>
                <w:rFonts w:ascii="Arial" w:hAnsi="Arial" w:cs="Arial"/>
                <w:b w:val="0"/>
                <w:bCs w:val="0"/>
                <w:noProof/>
                <w:webHidden/>
                <w:sz w:val="22"/>
                <w:szCs w:val="22"/>
              </w:rPr>
              <w:t>5</w:t>
            </w:r>
            <w:r w:rsidRPr="0035486C">
              <w:rPr>
                <w:rFonts w:ascii="Arial" w:hAnsi="Arial" w:cs="Arial"/>
                <w:b w:val="0"/>
                <w:bCs w:val="0"/>
                <w:noProof/>
                <w:webHidden/>
                <w:sz w:val="22"/>
                <w:szCs w:val="22"/>
              </w:rPr>
              <w:fldChar w:fldCharType="end"/>
            </w:r>
          </w:hyperlink>
        </w:p>
        <w:p w14:paraId="319A7078" w14:textId="21ADF0C1" w:rsidR="0035486C" w:rsidRPr="0035486C" w:rsidRDefault="0035486C" w:rsidP="0035486C">
          <w:pPr>
            <w:pStyle w:val="TOC1"/>
            <w:tabs>
              <w:tab w:val="right" w:leader="dot" w:pos="10198"/>
            </w:tabs>
            <w:spacing w:before="120" w:after="120"/>
            <w:ind w:left="567" w:hanging="567"/>
            <w:rPr>
              <w:rFonts w:ascii="Arial" w:eastAsiaTheme="minorEastAsia" w:hAnsi="Arial" w:cs="Arial"/>
              <w:b w:val="0"/>
              <w:bCs w:val="0"/>
              <w:noProof/>
              <w:kern w:val="2"/>
              <w:sz w:val="22"/>
              <w:szCs w:val="22"/>
              <w:lang w:bidi="ar-SA"/>
              <w14:ligatures w14:val="standardContextual"/>
            </w:rPr>
          </w:pPr>
          <w:hyperlink w:anchor="_Toc190956741" w:history="1">
            <w:r w:rsidRPr="0035486C">
              <w:rPr>
                <w:rStyle w:val="Hyperlink"/>
                <w:rFonts w:ascii="Arial" w:hAnsi="Arial" w:cs="Arial"/>
                <w:b w:val="0"/>
                <w:bCs w:val="0"/>
                <w:noProof/>
                <w:sz w:val="22"/>
                <w:szCs w:val="22"/>
              </w:rPr>
              <w:t>8.</w:t>
            </w:r>
            <w:r w:rsidRPr="0035486C">
              <w:rPr>
                <w:rFonts w:ascii="Arial" w:eastAsiaTheme="minorEastAsia" w:hAnsi="Arial" w:cs="Arial"/>
                <w:b w:val="0"/>
                <w:bCs w:val="0"/>
                <w:noProof/>
                <w:kern w:val="2"/>
                <w:sz w:val="22"/>
                <w:szCs w:val="22"/>
                <w:lang w:bidi="ar-SA"/>
                <w14:ligatures w14:val="standardContextual"/>
              </w:rPr>
              <w:tab/>
            </w:r>
            <w:r w:rsidRPr="0035486C">
              <w:rPr>
                <w:rStyle w:val="Hyperlink"/>
                <w:rFonts w:ascii="Arial" w:hAnsi="Arial" w:cs="Arial"/>
                <w:b w:val="0"/>
                <w:bCs w:val="0"/>
                <w:noProof/>
                <w:sz w:val="22"/>
                <w:szCs w:val="22"/>
              </w:rPr>
              <w:t>Documentation Provided</w:t>
            </w:r>
            <w:r w:rsidRPr="0035486C">
              <w:rPr>
                <w:rFonts w:ascii="Arial" w:hAnsi="Arial" w:cs="Arial"/>
                <w:b w:val="0"/>
                <w:bCs w:val="0"/>
                <w:noProof/>
                <w:webHidden/>
                <w:sz w:val="22"/>
                <w:szCs w:val="22"/>
              </w:rPr>
              <w:tab/>
            </w:r>
            <w:r w:rsidRPr="0035486C">
              <w:rPr>
                <w:rFonts w:ascii="Arial" w:hAnsi="Arial" w:cs="Arial"/>
                <w:b w:val="0"/>
                <w:bCs w:val="0"/>
                <w:noProof/>
                <w:webHidden/>
                <w:sz w:val="22"/>
                <w:szCs w:val="22"/>
              </w:rPr>
              <w:fldChar w:fldCharType="begin"/>
            </w:r>
            <w:r w:rsidRPr="0035486C">
              <w:rPr>
                <w:rFonts w:ascii="Arial" w:hAnsi="Arial" w:cs="Arial"/>
                <w:b w:val="0"/>
                <w:bCs w:val="0"/>
                <w:noProof/>
                <w:webHidden/>
                <w:sz w:val="22"/>
                <w:szCs w:val="22"/>
              </w:rPr>
              <w:instrText xml:space="preserve"> PAGEREF _Toc190956741 \h </w:instrText>
            </w:r>
            <w:r w:rsidRPr="0035486C">
              <w:rPr>
                <w:rFonts w:ascii="Arial" w:hAnsi="Arial" w:cs="Arial"/>
                <w:b w:val="0"/>
                <w:bCs w:val="0"/>
                <w:noProof/>
                <w:webHidden/>
                <w:sz w:val="22"/>
                <w:szCs w:val="22"/>
              </w:rPr>
            </w:r>
            <w:r w:rsidRPr="0035486C">
              <w:rPr>
                <w:rFonts w:ascii="Arial" w:hAnsi="Arial" w:cs="Arial"/>
                <w:b w:val="0"/>
                <w:bCs w:val="0"/>
                <w:noProof/>
                <w:webHidden/>
                <w:sz w:val="22"/>
                <w:szCs w:val="22"/>
              </w:rPr>
              <w:fldChar w:fldCharType="separate"/>
            </w:r>
            <w:r w:rsidRPr="0035486C">
              <w:rPr>
                <w:rFonts w:ascii="Arial" w:hAnsi="Arial" w:cs="Arial"/>
                <w:b w:val="0"/>
                <w:bCs w:val="0"/>
                <w:noProof/>
                <w:webHidden/>
                <w:sz w:val="22"/>
                <w:szCs w:val="22"/>
              </w:rPr>
              <w:t>5</w:t>
            </w:r>
            <w:r w:rsidRPr="0035486C">
              <w:rPr>
                <w:rFonts w:ascii="Arial" w:hAnsi="Arial" w:cs="Arial"/>
                <w:b w:val="0"/>
                <w:bCs w:val="0"/>
                <w:noProof/>
                <w:webHidden/>
                <w:sz w:val="22"/>
                <w:szCs w:val="22"/>
              </w:rPr>
              <w:fldChar w:fldCharType="end"/>
            </w:r>
          </w:hyperlink>
        </w:p>
        <w:p w14:paraId="0CD971A8" w14:textId="154CD231" w:rsidR="0035486C" w:rsidRPr="0035486C" w:rsidRDefault="0035486C" w:rsidP="0035486C">
          <w:pPr>
            <w:pStyle w:val="TOC1"/>
            <w:tabs>
              <w:tab w:val="right" w:leader="dot" w:pos="10198"/>
            </w:tabs>
            <w:spacing w:before="120" w:after="120"/>
            <w:ind w:left="567" w:hanging="567"/>
            <w:rPr>
              <w:rFonts w:ascii="Arial" w:eastAsiaTheme="minorEastAsia" w:hAnsi="Arial" w:cs="Arial"/>
              <w:b w:val="0"/>
              <w:bCs w:val="0"/>
              <w:noProof/>
              <w:kern w:val="2"/>
              <w:sz w:val="22"/>
              <w:szCs w:val="22"/>
              <w:lang w:bidi="ar-SA"/>
              <w14:ligatures w14:val="standardContextual"/>
            </w:rPr>
          </w:pPr>
          <w:hyperlink w:anchor="_Toc190956742" w:history="1">
            <w:r w:rsidRPr="0035486C">
              <w:rPr>
                <w:rStyle w:val="Hyperlink"/>
                <w:rFonts w:ascii="Arial" w:hAnsi="Arial" w:cs="Arial"/>
                <w:b w:val="0"/>
                <w:bCs w:val="0"/>
                <w:noProof/>
                <w:sz w:val="22"/>
                <w:szCs w:val="22"/>
              </w:rPr>
              <w:t>9.</w:t>
            </w:r>
            <w:r w:rsidRPr="0035486C">
              <w:rPr>
                <w:rFonts w:ascii="Arial" w:eastAsiaTheme="minorEastAsia" w:hAnsi="Arial" w:cs="Arial"/>
                <w:b w:val="0"/>
                <w:bCs w:val="0"/>
                <w:noProof/>
                <w:kern w:val="2"/>
                <w:sz w:val="22"/>
                <w:szCs w:val="22"/>
                <w:lang w:bidi="ar-SA"/>
                <w14:ligatures w14:val="standardContextual"/>
              </w:rPr>
              <w:tab/>
            </w:r>
            <w:r w:rsidRPr="0035486C">
              <w:rPr>
                <w:rStyle w:val="Hyperlink"/>
                <w:rFonts w:ascii="Arial" w:hAnsi="Arial" w:cs="Arial"/>
                <w:b w:val="0"/>
                <w:bCs w:val="0"/>
                <w:noProof/>
                <w:sz w:val="22"/>
                <w:szCs w:val="22"/>
              </w:rPr>
              <w:t>Confidentiality</w:t>
            </w:r>
            <w:r w:rsidRPr="0035486C">
              <w:rPr>
                <w:rFonts w:ascii="Arial" w:hAnsi="Arial" w:cs="Arial"/>
                <w:b w:val="0"/>
                <w:bCs w:val="0"/>
                <w:noProof/>
                <w:webHidden/>
                <w:sz w:val="22"/>
                <w:szCs w:val="22"/>
              </w:rPr>
              <w:tab/>
            </w:r>
            <w:r w:rsidRPr="0035486C">
              <w:rPr>
                <w:rFonts w:ascii="Arial" w:hAnsi="Arial" w:cs="Arial"/>
                <w:b w:val="0"/>
                <w:bCs w:val="0"/>
                <w:noProof/>
                <w:webHidden/>
                <w:sz w:val="22"/>
                <w:szCs w:val="22"/>
              </w:rPr>
              <w:fldChar w:fldCharType="begin"/>
            </w:r>
            <w:r w:rsidRPr="0035486C">
              <w:rPr>
                <w:rFonts w:ascii="Arial" w:hAnsi="Arial" w:cs="Arial"/>
                <w:b w:val="0"/>
                <w:bCs w:val="0"/>
                <w:noProof/>
                <w:webHidden/>
                <w:sz w:val="22"/>
                <w:szCs w:val="22"/>
              </w:rPr>
              <w:instrText xml:space="preserve"> PAGEREF _Toc190956742 \h </w:instrText>
            </w:r>
            <w:r w:rsidRPr="0035486C">
              <w:rPr>
                <w:rFonts w:ascii="Arial" w:hAnsi="Arial" w:cs="Arial"/>
                <w:b w:val="0"/>
                <w:bCs w:val="0"/>
                <w:noProof/>
                <w:webHidden/>
                <w:sz w:val="22"/>
                <w:szCs w:val="22"/>
              </w:rPr>
            </w:r>
            <w:r w:rsidRPr="0035486C">
              <w:rPr>
                <w:rFonts w:ascii="Arial" w:hAnsi="Arial" w:cs="Arial"/>
                <w:b w:val="0"/>
                <w:bCs w:val="0"/>
                <w:noProof/>
                <w:webHidden/>
                <w:sz w:val="22"/>
                <w:szCs w:val="22"/>
              </w:rPr>
              <w:fldChar w:fldCharType="separate"/>
            </w:r>
            <w:r w:rsidRPr="0035486C">
              <w:rPr>
                <w:rFonts w:ascii="Arial" w:hAnsi="Arial" w:cs="Arial"/>
                <w:b w:val="0"/>
                <w:bCs w:val="0"/>
                <w:noProof/>
                <w:webHidden/>
                <w:sz w:val="22"/>
                <w:szCs w:val="22"/>
              </w:rPr>
              <w:t>6</w:t>
            </w:r>
            <w:r w:rsidRPr="0035486C">
              <w:rPr>
                <w:rFonts w:ascii="Arial" w:hAnsi="Arial" w:cs="Arial"/>
                <w:b w:val="0"/>
                <w:bCs w:val="0"/>
                <w:noProof/>
                <w:webHidden/>
                <w:sz w:val="22"/>
                <w:szCs w:val="22"/>
              </w:rPr>
              <w:fldChar w:fldCharType="end"/>
            </w:r>
          </w:hyperlink>
        </w:p>
        <w:p w14:paraId="314E822B" w14:textId="0CE9E724" w:rsidR="4C06218C" w:rsidRPr="006330B0" w:rsidRDefault="006768DE" w:rsidP="0035486C">
          <w:pPr>
            <w:spacing w:before="120" w:after="120"/>
            <w:rPr>
              <w:rFonts w:ascii="Arial" w:hAnsi="Arial" w:cs="Arial"/>
            </w:rPr>
          </w:pPr>
          <w:r w:rsidRPr="0035486C">
            <w:rPr>
              <w:rFonts w:ascii="Arial" w:hAnsi="Arial" w:cs="Arial"/>
              <w:noProof/>
            </w:rPr>
            <w:fldChar w:fldCharType="end"/>
          </w:r>
        </w:p>
      </w:sdtContent>
    </w:sdt>
    <w:p w14:paraId="43CC866E" w14:textId="69BB4C8D" w:rsidR="006768DE" w:rsidRPr="006330B0" w:rsidRDefault="006768DE" w:rsidP="006330B0">
      <w:pPr>
        <w:spacing w:before="120" w:after="120"/>
        <w:rPr>
          <w:rFonts w:ascii="Arial" w:hAnsi="Arial" w:cs="Arial"/>
        </w:rPr>
        <w:sectPr w:rsidR="006768DE" w:rsidRPr="006330B0" w:rsidSect="006330B0">
          <w:type w:val="continuous"/>
          <w:pgSz w:w="11910" w:h="16850"/>
          <w:pgMar w:top="851" w:right="851" w:bottom="851" w:left="851" w:header="340" w:footer="340" w:gutter="0"/>
          <w:cols w:space="720"/>
        </w:sectPr>
      </w:pPr>
    </w:p>
    <w:p w14:paraId="3E7A9F1C" w14:textId="683C7DC8" w:rsidR="00D45761" w:rsidRPr="006330B0" w:rsidRDefault="00110BDA" w:rsidP="006330B0">
      <w:pPr>
        <w:pStyle w:val="Heading1"/>
        <w:numPr>
          <w:ilvl w:val="0"/>
          <w:numId w:val="7"/>
        </w:numPr>
        <w:spacing w:before="120" w:after="120"/>
        <w:ind w:left="0" w:firstLine="0"/>
        <w:rPr>
          <w:rFonts w:ascii="Arial" w:hAnsi="Arial" w:cs="Arial"/>
          <w:sz w:val="22"/>
          <w:szCs w:val="22"/>
        </w:rPr>
      </w:pPr>
      <w:bookmarkStart w:id="2" w:name="_TOC_250026"/>
      <w:bookmarkStart w:id="3" w:name="_Toc190956716"/>
      <w:bookmarkEnd w:id="2"/>
      <w:r w:rsidRPr="006330B0">
        <w:rPr>
          <w:rFonts w:ascii="Arial" w:hAnsi="Arial" w:cs="Arial"/>
          <w:sz w:val="22"/>
          <w:szCs w:val="22"/>
        </w:rPr>
        <w:lastRenderedPageBreak/>
        <w:t>Introduction</w:t>
      </w:r>
      <w:bookmarkEnd w:id="3"/>
    </w:p>
    <w:p w14:paraId="42F97074" w14:textId="1286E8EC" w:rsidR="006768DE" w:rsidRPr="006330B0" w:rsidRDefault="34F8A214" w:rsidP="006330B0">
      <w:pPr>
        <w:pStyle w:val="Heading1"/>
        <w:numPr>
          <w:ilvl w:val="0"/>
          <w:numId w:val="7"/>
        </w:numPr>
        <w:spacing w:before="120" w:after="120"/>
        <w:ind w:left="0" w:firstLine="0"/>
        <w:rPr>
          <w:rFonts w:ascii="Arial" w:hAnsi="Arial" w:cs="Arial"/>
          <w:sz w:val="22"/>
          <w:szCs w:val="22"/>
        </w:rPr>
      </w:pPr>
      <w:bookmarkStart w:id="4" w:name="_TOC_250025"/>
      <w:bookmarkStart w:id="5" w:name="_Toc190956717"/>
      <w:r w:rsidRPr="006330B0">
        <w:rPr>
          <w:rFonts w:ascii="Arial" w:hAnsi="Arial" w:cs="Arial"/>
          <w:sz w:val="22"/>
          <w:szCs w:val="22"/>
        </w:rPr>
        <w:t xml:space="preserve">Scope </w:t>
      </w:r>
      <w:r w:rsidR="006330B0" w:rsidRPr="006330B0">
        <w:rPr>
          <w:rFonts w:ascii="Arial" w:hAnsi="Arial" w:cs="Arial"/>
          <w:sz w:val="22"/>
          <w:szCs w:val="22"/>
        </w:rPr>
        <w:t>Of The</w:t>
      </w:r>
      <w:r w:rsidR="006330B0" w:rsidRPr="006330B0">
        <w:rPr>
          <w:rFonts w:ascii="Arial" w:hAnsi="Arial" w:cs="Arial"/>
          <w:spacing w:val="-3"/>
          <w:sz w:val="22"/>
          <w:szCs w:val="22"/>
        </w:rPr>
        <w:t xml:space="preserve"> </w:t>
      </w:r>
      <w:bookmarkEnd w:id="4"/>
      <w:r w:rsidRPr="006330B0">
        <w:rPr>
          <w:rFonts w:ascii="Arial" w:hAnsi="Arial" w:cs="Arial"/>
          <w:sz w:val="22"/>
          <w:szCs w:val="22"/>
        </w:rPr>
        <w:t>Proposal</w:t>
      </w:r>
      <w:bookmarkEnd w:id="5"/>
    </w:p>
    <w:p w14:paraId="233F939F" w14:textId="0BE2AF00" w:rsidR="006330B0" w:rsidRDefault="00110BDA" w:rsidP="006330B0">
      <w:pPr>
        <w:pStyle w:val="Heading2"/>
        <w:numPr>
          <w:ilvl w:val="1"/>
          <w:numId w:val="8"/>
        </w:numPr>
        <w:spacing w:before="120" w:after="120"/>
        <w:ind w:left="567" w:firstLine="0"/>
        <w:rPr>
          <w:sz w:val="22"/>
          <w:szCs w:val="22"/>
        </w:rPr>
      </w:pPr>
      <w:bookmarkStart w:id="6" w:name="_TOC_250024"/>
      <w:bookmarkStart w:id="7" w:name="_Toc190956718"/>
      <w:bookmarkEnd w:id="6"/>
      <w:r w:rsidRPr="006330B0">
        <w:rPr>
          <w:sz w:val="22"/>
          <w:szCs w:val="22"/>
        </w:rPr>
        <w:t>Entities</w:t>
      </w:r>
      <w:bookmarkStart w:id="8" w:name="_TOC_250023"/>
      <w:bookmarkStart w:id="9" w:name="_Hlk159000923"/>
      <w:bookmarkEnd w:id="7"/>
      <w:bookmarkEnd w:id="8"/>
    </w:p>
    <w:p w14:paraId="40731B02" w14:textId="77777777" w:rsidR="006330B0" w:rsidRDefault="00110BDA" w:rsidP="006330B0">
      <w:pPr>
        <w:pStyle w:val="Heading2"/>
        <w:numPr>
          <w:ilvl w:val="1"/>
          <w:numId w:val="8"/>
        </w:numPr>
        <w:spacing w:before="120" w:after="120"/>
        <w:ind w:left="567" w:firstLine="0"/>
        <w:rPr>
          <w:sz w:val="22"/>
          <w:szCs w:val="22"/>
        </w:rPr>
      </w:pPr>
      <w:bookmarkStart w:id="10" w:name="_Toc190956719"/>
      <w:r w:rsidRPr="006330B0">
        <w:rPr>
          <w:sz w:val="22"/>
          <w:szCs w:val="22"/>
        </w:rPr>
        <w:t>Geographic Location</w:t>
      </w:r>
      <w:bookmarkEnd w:id="9"/>
      <w:bookmarkEnd w:id="10"/>
    </w:p>
    <w:p w14:paraId="55244D0C" w14:textId="108AE0BE" w:rsidR="006330B0" w:rsidRDefault="006768DE" w:rsidP="006330B0">
      <w:pPr>
        <w:pStyle w:val="Heading2"/>
        <w:numPr>
          <w:ilvl w:val="1"/>
          <w:numId w:val="8"/>
        </w:numPr>
        <w:spacing w:before="120" w:after="120"/>
        <w:ind w:left="567" w:firstLine="0"/>
        <w:rPr>
          <w:sz w:val="22"/>
          <w:szCs w:val="22"/>
        </w:rPr>
      </w:pPr>
      <w:bookmarkStart w:id="11" w:name="_Toc190956720"/>
      <w:r w:rsidRPr="006330B0">
        <w:rPr>
          <w:sz w:val="22"/>
          <w:szCs w:val="22"/>
        </w:rPr>
        <w:t xml:space="preserve">Accounting </w:t>
      </w:r>
      <w:r w:rsidR="006330B0" w:rsidRPr="006330B0">
        <w:rPr>
          <w:sz w:val="22"/>
          <w:szCs w:val="22"/>
        </w:rPr>
        <w:t>Principles</w:t>
      </w:r>
      <w:bookmarkEnd w:id="11"/>
    </w:p>
    <w:p w14:paraId="581401F1" w14:textId="4D1743A5" w:rsidR="006330B0" w:rsidRDefault="006768DE" w:rsidP="006330B0">
      <w:pPr>
        <w:pStyle w:val="Heading2"/>
        <w:numPr>
          <w:ilvl w:val="1"/>
          <w:numId w:val="8"/>
        </w:numPr>
        <w:spacing w:before="120" w:after="120"/>
        <w:ind w:left="567" w:firstLine="0"/>
        <w:rPr>
          <w:sz w:val="22"/>
          <w:szCs w:val="22"/>
        </w:rPr>
      </w:pPr>
      <w:bookmarkStart w:id="12" w:name="_Toc190956721"/>
      <w:r w:rsidRPr="006330B0">
        <w:rPr>
          <w:sz w:val="22"/>
          <w:szCs w:val="22"/>
        </w:rPr>
        <w:t xml:space="preserve">Key </w:t>
      </w:r>
      <w:r w:rsidR="006330B0" w:rsidRPr="006330B0">
        <w:rPr>
          <w:sz w:val="22"/>
          <w:szCs w:val="22"/>
        </w:rPr>
        <w:t>Financial Systems</w:t>
      </w:r>
      <w:bookmarkEnd w:id="12"/>
    </w:p>
    <w:p w14:paraId="304E75F6" w14:textId="63FD6612" w:rsidR="006330B0" w:rsidRDefault="006768DE" w:rsidP="006330B0">
      <w:pPr>
        <w:pStyle w:val="Heading2"/>
        <w:numPr>
          <w:ilvl w:val="1"/>
          <w:numId w:val="8"/>
        </w:numPr>
        <w:spacing w:before="120" w:after="120"/>
        <w:ind w:left="567" w:firstLine="0"/>
        <w:rPr>
          <w:sz w:val="22"/>
          <w:szCs w:val="22"/>
        </w:rPr>
      </w:pPr>
      <w:bookmarkStart w:id="13" w:name="_Toc190956722"/>
      <w:r w:rsidRPr="006330B0">
        <w:rPr>
          <w:sz w:val="22"/>
          <w:szCs w:val="22"/>
        </w:rPr>
        <w:t xml:space="preserve">Responsibility </w:t>
      </w:r>
      <w:r w:rsidR="005776AE">
        <w:rPr>
          <w:sz w:val="22"/>
          <w:szCs w:val="22"/>
        </w:rPr>
        <w:t>&amp;</w:t>
      </w:r>
      <w:r w:rsidR="006330B0" w:rsidRPr="006330B0">
        <w:rPr>
          <w:sz w:val="22"/>
          <w:szCs w:val="22"/>
        </w:rPr>
        <w:t xml:space="preserve"> Work Performed By Staff</w:t>
      </w:r>
      <w:bookmarkEnd w:id="13"/>
    </w:p>
    <w:p w14:paraId="1E276D1F" w14:textId="7696CC90" w:rsidR="006330B0" w:rsidRDefault="006768DE" w:rsidP="006330B0">
      <w:pPr>
        <w:pStyle w:val="Heading2"/>
        <w:numPr>
          <w:ilvl w:val="1"/>
          <w:numId w:val="8"/>
        </w:numPr>
        <w:spacing w:before="120" w:after="120"/>
        <w:ind w:left="567" w:firstLine="0"/>
        <w:rPr>
          <w:sz w:val="22"/>
          <w:szCs w:val="22"/>
        </w:rPr>
      </w:pPr>
      <w:bookmarkStart w:id="14" w:name="_Toc190956723"/>
      <w:r w:rsidRPr="006330B0">
        <w:rPr>
          <w:sz w:val="22"/>
          <w:szCs w:val="22"/>
        </w:rPr>
        <w:t xml:space="preserve">Board Finance </w:t>
      </w:r>
      <w:r w:rsidR="006330B0">
        <w:rPr>
          <w:sz w:val="22"/>
          <w:szCs w:val="22"/>
        </w:rPr>
        <w:t>&amp;</w:t>
      </w:r>
      <w:r w:rsidR="006330B0" w:rsidRPr="006330B0">
        <w:rPr>
          <w:sz w:val="22"/>
          <w:szCs w:val="22"/>
        </w:rPr>
        <w:t xml:space="preserve"> </w:t>
      </w:r>
      <w:r w:rsidRPr="006330B0">
        <w:rPr>
          <w:sz w:val="22"/>
          <w:szCs w:val="22"/>
        </w:rPr>
        <w:t xml:space="preserve">Risk </w:t>
      </w:r>
      <w:r w:rsidR="006330B0" w:rsidRPr="006330B0">
        <w:rPr>
          <w:sz w:val="22"/>
          <w:szCs w:val="22"/>
        </w:rPr>
        <w:t>Sub</w:t>
      </w:r>
      <w:r w:rsidR="006330B0">
        <w:rPr>
          <w:sz w:val="22"/>
          <w:szCs w:val="22"/>
        </w:rPr>
        <w:t>-C</w:t>
      </w:r>
      <w:r w:rsidR="006330B0" w:rsidRPr="006330B0">
        <w:rPr>
          <w:sz w:val="22"/>
          <w:szCs w:val="22"/>
        </w:rPr>
        <w:t>ommittee</w:t>
      </w:r>
      <w:bookmarkEnd w:id="14"/>
    </w:p>
    <w:p w14:paraId="7B094070" w14:textId="562EEA9E" w:rsidR="006768DE" w:rsidRPr="006330B0" w:rsidRDefault="006768DE" w:rsidP="006330B0">
      <w:pPr>
        <w:pStyle w:val="Heading2"/>
        <w:numPr>
          <w:ilvl w:val="1"/>
          <w:numId w:val="8"/>
        </w:numPr>
        <w:spacing w:before="120" w:after="120"/>
        <w:ind w:left="567" w:firstLine="0"/>
        <w:rPr>
          <w:sz w:val="22"/>
          <w:szCs w:val="22"/>
        </w:rPr>
      </w:pPr>
      <w:bookmarkStart w:id="15" w:name="_Toc190956724"/>
      <w:r w:rsidRPr="006330B0">
        <w:rPr>
          <w:sz w:val="22"/>
          <w:szCs w:val="22"/>
        </w:rPr>
        <w:t xml:space="preserve">Internal </w:t>
      </w:r>
      <w:r w:rsidR="006330B0" w:rsidRPr="006330B0">
        <w:rPr>
          <w:sz w:val="22"/>
          <w:szCs w:val="22"/>
        </w:rPr>
        <w:t>Audit</w:t>
      </w:r>
      <w:bookmarkEnd w:id="15"/>
    </w:p>
    <w:p w14:paraId="1196BB62" w14:textId="51091C0B" w:rsidR="00E50CC4" w:rsidRPr="006330B0" w:rsidRDefault="00E50CC4" w:rsidP="006330B0">
      <w:pPr>
        <w:pStyle w:val="Heading1"/>
        <w:numPr>
          <w:ilvl w:val="0"/>
          <w:numId w:val="7"/>
        </w:numPr>
        <w:spacing w:before="120" w:after="120"/>
        <w:ind w:left="0" w:firstLine="0"/>
        <w:rPr>
          <w:rFonts w:ascii="Arial" w:hAnsi="Arial" w:cs="Arial"/>
          <w:sz w:val="22"/>
          <w:szCs w:val="22"/>
        </w:rPr>
      </w:pPr>
      <w:bookmarkStart w:id="16" w:name="_Toc190956725"/>
      <w:bookmarkStart w:id="17" w:name="_Hlk159001411"/>
      <w:r w:rsidRPr="006330B0">
        <w:rPr>
          <w:rFonts w:ascii="Arial" w:hAnsi="Arial" w:cs="Arial"/>
          <w:sz w:val="22"/>
          <w:szCs w:val="22"/>
        </w:rPr>
        <w:t>Proposal Guidelines</w:t>
      </w:r>
      <w:bookmarkEnd w:id="16"/>
    </w:p>
    <w:bookmarkEnd w:id="17"/>
    <w:p w14:paraId="6A2BD2E2" w14:textId="37E686ED" w:rsidR="00E50CC4" w:rsidRPr="006330B0" w:rsidRDefault="006330B0" w:rsidP="00923564">
      <w:pPr>
        <w:pStyle w:val="Heading2"/>
        <w:numPr>
          <w:ilvl w:val="1"/>
          <w:numId w:val="24"/>
        </w:numPr>
        <w:spacing w:before="120" w:after="120"/>
        <w:ind w:left="1134" w:hanging="567"/>
        <w:rPr>
          <w:sz w:val="22"/>
          <w:szCs w:val="22"/>
        </w:rPr>
      </w:pPr>
      <w:r w:rsidRPr="006330B0">
        <w:rPr>
          <w:sz w:val="22"/>
          <w:szCs w:val="22"/>
        </w:rPr>
        <w:tab/>
      </w:r>
      <w:bookmarkStart w:id="18" w:name="_Toc190956726"/>
      <w:r w:rsidR="00E50CC4" w:rsidRPr="006330B0">
        <w:rPr>
          <w:sz w:val="22"/>
          <w:szCs w:val="22"/>
        </w:rPr>
        <w:t xml:space="preserve">External </w:t>
      </w:r>
      <w:r w:rsidRPr="006330B0">
        <w:rPr>
          <w:sz w:val="22"/>
          <w:szCs w:val="22"/>
        </w:rPr>
        <w:t>Audit - General</w:t>
      </w:r>
      <w:bookmarkEnd w:id="18"/>
    </w:p>
    <w:p w14:paraId="70EC9D47" w14:textId="13EB0649" w:rsidR="00E50CC4" w:rsidRPr="006330B0" w:rsidRDefault="006330B0" w:rsidP="00923564">
      <w:pPr>
        <w:pStyle w:val="Heading2"/>
        <w:numPr>
          <w:ilvl w:val="1"/>
          <w:numId w:val="24"/>
        </w:numPr>
        <w:spacing w:before="120" w:after="120"/>
        <w:ind w:left="1134" w:hanging="567"/>
        <w:rPr>
          <w:sz w:val="22"/>
          <w:szCs w:val="22"/>
        </w:rPr>
      </w:pPr>
      <w:r w:rsidRPr="006330B0">
        <w:rPr>
          <w:sz w:val="22"/>
          <w:szCs w:val="22"/>
        </w:rPr>
        <w:tab/>
      </w:r>
      <w:bookmarkStart w:id="19" w:name="_Toc190956727"/>
      <w:r w:rsidR="00E50CC4" w:rsidRPr="006330B0">
        <w:rPr>
          <w:sz w:val="22"/>
          <w:szCs w:val="22"/>
        </w:rPr>
        <w:t xml:space="preserve">Reports </w:t>
      </w:r>
      <w:r>
        <w:rPr>
          <w:sz w:val="22"/>
          <w:szCs w:val="22"/>
        </w:rPr>
        <w:t>&amp;</w:t>
      </w:r>
      <w:r w:rsidRPr="006330B0">
        <w:rPr>
          <w:sz w:val="22"/>
          <w:szCs w:val="22"/>
        </w:rPr>
        <w:t xml:space="preserve"> Timing</w:t>
      </w:r>
      <w:bookmarkEnd w:id="19"/>
    </w:p>
    <w:p w14:paraId="5AB4F75F" w14:textId="3C8B900E" w:rsidR="00E50CC4" w:rsidRPr="006330B0" w:rsidRDefault="00E50CC4" w:rsidP="006330B0">
      <w:pPr>
        <w:pStyle w:val="Heading1"/>
        <w:numPr>
          <w:ilvl w:val="0"/>
          <w:numId w:val="7"/>
        </w:numPr>
        <w:spacing w:before="120" w:after="120"/>
        <w:ind w:left="0" w:firstLine="0"/>
        <w:rPr>
          <w:rFonts w:ascii="Arial" w:hAnsi="Arial" w:cs="Arial"/>
          <w:sz w:val="22"/>
          <w:szCs w:val="22"/>
        </w:rPr>
      </w:pPr>
      <w:bookmarkStart w:id="20" w:name="_Toc190956728"/>
      <w:r w:rsidRPr="006330B0">
        <w:rPr>
          <w:rFonts w:ascii="Arial" w:hAnsi="Arial" w:cs="Arial"/>
          <w:sz w:val="22"/>
          <w:szCs w:val="22"/>
        </w:rPr>
        <w:t xml:space="preserve">Required </w:t>
      </w:r>
      <w:r w:rsidR="006330B0" w:rsidRPr="006330B0">
        <w:rPr>
          <w:rFonts w:ascii="Arial" w:hAnsi="Arial" w:cs="Arial"/>
          <w:sz w:val="22"/>
          <w:szCs w:val="22"/>
        </w:rPr>
        <w:t>Information</w:t>
      </w:r>
      <w:bookmarkEnd w:id="20"/>
    </w:p>
    <w:p w14:paraId="748BBF56" w14:textId="26706FF7" w:rsidR="00E50CC4" w:rsidRPr="006330B0" w:rsidRDefault="00E50CC4" w:rsidP="006330B0">
      <w:pPr>
        <w:pStyle w:val="Heading2"/>
        <w:numPr>
          <w:ilvl w:val="1"/>
          <w:numId w:val="12"/>
        </w:numPr>
        <w:spacing w:before="120" w:after="120"/>
        <w:ind w:left="567" w:firstLine="0"/>
        <w:rPr>
          <w:sz w:val="22"/>
          <w:szCs w:val="22"/>
        </w:rPr>
      </w:pPr>
      <w:bookmarkStart w:id="21" w:name="_Toc190956729"/>
      <w:bookmarkStart w:id="22" w:name="_Hlk159001612"/>
      <w:r w:rsidRPr="006330B0">
        <w:rPr>
          <w:sz w:val="22"/>
          <w:szCs w:val="22"/>
        </w:rPr>
        <w:t xml:space="preserve">Service Providers </w:t>
      </w:r>
      <w:r w:rsidR="006330B0" w:rsidRPr="006330B0">
        <w:rPr>
          <w:sz w:val="22"/>
          <w:szCs w:val="22"/>
        </w:rPr>
        <w:t xml:space="preserve">Ability </w:t>
      </w:r>
      <w:r w:rsidR="005776AE">
        <w:rPr>
          <w:sz w:val="22"/>
          <w:szCs w:val="22"/>
        </w:rPr>
        <w:t>&amp;</w:t>
      </w:r>
      <w:r w:rsidR="006330B0" w:rsidRPr="006330B0">
        <w:rPr>
          <w:sz w:val="22"/>
          <w:szCs w:val="22"/>
        </w:rPr>
        <w:t xml:space="preserve"> Approach</w:t>
      </w:r>
      <w:bookmarkEnd w:id="21"/>
      <w:r w:rsidR="006330B0" w:rsidRPr="006330B0">
        <w:rPr>
          <w:sz w:val="22"/>
          <w:szCs w:val="22"/>
        </w:rPr>
        <w:t xml:space="preserve"> </w:t>
      </w:r>
    </w:p>
    <w:bookmarkEnd w:id="22"/>
    <w:p w14:paraId="2C5EE56C" w14:textId="5121B489" w:rsidR="00E50CC4" w:rsidRPr="006330B0" w:rsidRDefault="00110BDA" w:rsidP="006330B0">
      <w:pPr>
        <w:pStyle w:val="BodyText"/>
        <w:spacing w:before="120" w:after="120"/>
        <w:ind w:left="0" w:right="1495"/>
        <w:rPr>
          <w:rFonts w:ascii="Arial" w:hAnsi="Arial" w:cs="Arial"/>
        </w:rPr>
      </w:pPr>
      <w:r w:rsidRPr="006330B0">
        <w:rPr>
          <w:rFonts w:ascii="Arial" w:hAnsi="Arial" w:cs="Arial"/>
        </w:rPr>
        <w:t>A description of your firm's proposed approach to the entit</w:t>
      </w:r>
      <w:r w:rsidR="007E75A9" w:rsidRPr="006330B0">
        <w:rPr>
          <w:rFonts w:ascii="Arial" w:hAnsi="Arial" w:cs="Arial"/>
        </w:rPr>
        <w:t>y</w:t>
      </w:r>
      <w:r w:rsidRPr="006330B0">
        <w:rPr>
          <w:rFonts w:ascii="Arial" w:hAnsi="Arial" w:cs="Arial"/>
        </w:rPr>
        <w:t xml:space="preserve"> subject to audit.</w:t>
      </w:r>
    </w:p>
    <w:p w14:paraId="4EDC6CC5" w14:textId="5C11A7CA" w:rsidR="00D45761" w:rsidRPr="006330B0" w:rsidRDefault="00110BDA" w:rsidP="006330B0">
      <w:pPr>
        <w:pStyle w:val="BodyText"/>
        <w:spacing w:before="120" w:after="120"/>
        <w:ind w:left="0" w:right="1495"/>
        <w:rPr>
          <w:rFonts w:ascii="Arial" w:hAnsi="Arial" w:cs="Arial"/>
        </w:rPr>
      </w:pPr>
      <w:r w:rsidRPr="006330B0">
        <w:rPr>
          <w:rFonts w:ascii="Arial" w:hAnsi="Arial" w:cs="Arial"/>
        </w:rPr>
        <w:t>Provide</w:t>
      </w:r>
      <w:r w:rsidR="00E50CC4" w:rsidRPr="006330B0">
        <w:rPr>
          <w:rFonts w:ascii="Arial" w:hAnsi="Arial" w:cs="Arial"/>
        </w:rPr>
        <w:t xml:space="preserve"> d</w:t>
      </w:r>
      <w:r w:rsidRPr="006330B0">
        <w:rPr>
          <w:rFonts w:ascii="Arial" w:hAnsi="Arial" w:cs="Arial"/>
        </w:rPr>
        <w:t>etails to demonstrate your understanding of:</w:t>
      </w:r>
    </w:p>
    <w:p w14:paraId="1969084C" w14:textId="7CEE53BD" w:rsidR="00D45761" w:rsidRPr="006330B0" w:rsidRDefault="00110BDA" w:rsidP="004C058A">
      <w:pPr>
        <w:pStyle w:val="ListParagraph"/>
        <w:numPr>
          <w:ilvl w:val="0"/>
          <w:numId w:val="3"/>
        </w:numPr>
        <w:tabs>
          <w:tab w:val="left" w:pos="1568"/>
          <w:tab w:val="left" w:pos="1569"/>
        </w:tabs>
        <w:spacing w:before="120" w:after="120"/>
        <w:ind w:left="567" w:hanging="567"/>
        <w:rPr>
          <w:rFonts w:ascii="Arial" w:hAnsi="Arial" w:cs="Arial"/>
        </w:rPr>
      </w:pPr>
      <w:r w:rsidRPr="006330B0">
        <w:rPr>
          <w:rFonts w:ascii="Arial" w:hAnsi="Arial" w:cs="Arial"/>
        </w:rPr>
        <w:t>key business risks facing the entit</w:t>
      </w:r>
      <w:r w:rsidR="007E75A9" w:rsidRPr="006330B0">
        <w:rPr>
          <w:rFonts w:ascii="Arial" w:hAnsi="Arial" w:cs="Arial"/>
        </w:rPr>
        <w:t>y</w:t>
      </w:r>
    </w:p>
    <w:p w14:paraId="6E1BCA19" w14:textId="365E26F7" w:rsidR="00D45761" w:rsidRPr="006330B0" w:rsidRDefault="00110BDA" w:rsidP="004C058A">
      <w:pPr>
        <w:pStyle w:val="ListParagraph"/>
        <w:numPr>
          <w:ilvl w:val="0"/>
          <w:numId w:val="3"/>
        </w:numPr>
        <w:tabs>
          <w:tab w:val="left" w:pos="1568"/>
          <w:tab w:val="left" w:pos="1569"/>
        </w:tabs>
        <w:spacing w:before="120" w:after="120"/>
        <w:ind w:left="567" w:hanging="567"/>
        <w:rPr>
          <w:rFonts w:ascii="Arial" w:hAnsi="Arial" w:cs="Arial"/>
        </w:rPr>
      </w:pPr>
      <w:r w:rsidRPr="006330B0">
        <w:rPr>
          <w:rFonts w:ascii="Arial" w:hAnsi="Arial" w:cs="Arial"/>
        </w:rPr>
        <w:t>key operational and financial issues confronting the entit</w:t>
      </w:r>
      <w:r w:rsidR="007E75A9" w:rsidRPr="006330B0">
        <w:rPr>
          <w:rFonts w:ascii="Arial" w:hAnsi="Arial" w:cs="Arial"/>
        </w:rPr>
        <w:t>y</w:t>
      </w:r>
    </w:p>
    <w:p w14:paraId="5AD227B7" w14:textId="43C37DD7" w:rsidR="00D45761" w:rsidRPr="006330B0" w:rsidRDefault="00110BDA" w:rsidP="004C058A">
      <w:pPr>
        <w:pStyle w:val="ListParagraph"/>
        <w:numPr>
          <w:ilvl w:val="0"/>
          <w:numId w:val="3"/>
        </w:numPr>
        <w:tabs>
          <w:tab w:val="left" w:pos="1568"/>
          <w:tab w:val="left" w:pos="1569"/>
        </w:tabs>
        <w:spacing w:before="120" w:after="120"/>
        <w:ind w:left="567" w:hanging="567"/>
        <w:rPr>
          <w:rFonts w:ascii="Arial" w:hAnsi="Arial" w:cs="Arial"/>
        </w:rPr>
      </w:pPr>
      <w:r w:rsidRPr="006330B0">
        <w:rPr>
          <w:rFonts w:ascii="Arial" w:hAnsi="Arial" w:cs="Arial"/>
        </w:rPr>
        <w:t>significant audit risks associated with the annual financial audit of the entit</w:t>
      </w:r>
      <w:r w:rsidR="007E75A9" w:rsidRPr="006330B0">
        <w:rPr>
          <w:rFonts w:ascii="Arial" w:hAnsi="Arial" w:cs="Arial"/>
        </w:rPr>
        <w:t>y</w:t>
      </w:r>
    </w:p>
    <w:p w14:paraId="7F7CAF18" w14:textId="4383B184" w:rsidR="00D45761" w:rsidRPr="006330B0" w:rsidRDefault="34F8A214" w:rsidP="006330B0">
      <w:pPr>
        <w:pStyle w:val="BodyText"/>
        <w:spacing w:before="120" w:after="120"/>
        <w:ind w:left="0" w:right="271"/>
        <w:rPr>
          <w:rFonts w:ascii="Arial" w:hAnsi="Arial" w:cs="Arial"/>
        </w:rPr>
      </w:pPr>
      <w:r w:rsidRPr="006330B0">
        <w:rPr>
          <w:rFonts w:ascii="Arial" w:hAnsi="Arial" w:cs="Arial"/>
        </w:rPr>
        <w:t>In addition</w:t>
      </w:r>
      <w:r w:rsidR="411E12BC" w:rsidRPr="006330B0">
        <w:rPr>
          <w:rFonts w:ascii="Arial" w:hAnsi="Arial" w:cs="Arial"/>
        </w:rPr>
        <w:t>,</w:t>
      </w:r>
      <w:r w:rsidRPr="006330B0">
        <w:rPr>
          <w:rFonts w:ascii="Arial" w:hAnsi="Arial" w:cs="Arial"/>
        </w:rPr>
        <w:t xml:space="preserve"> please comment upon your firm's use of technology within the audit process and the communication approach proposed by your firm to discuss issues with Management, Board Finance </w:t>
      </w:r>
      <w:r w:rsidR="33D7E5F9" w:rsidRPr="006330B0">
        <w:rPr>
          <w:rFonts w:ascii="Arial" w:hAnsi="Arial" w:cs="Arial"/>
        </w:rPr>
        <w:t>and Risk subc</w:t>
      </w:r>
      <w:r w:rsidRPr="006330B0">
        <w:rPr>
          <w:rFonts w:ascii="Arial" w:hAnsi="Arial" w:cs="Arial"/>
        </w:rPr>
        <w:t>ommittee and the Board.</w:t>
      </w:r>
    </w:p>
    <w:p w14:paraId="62362F5A" w14:textId="77777777" w:rsidR="00D45761" w:rsidRPr="006330B0" w:rsidRDefault="00110BDA" w:rsidP="006330B0">
      <w:pPr>
        <w:pStyle w:val="BodyText"/>
        <w:spacing w:before="120" w:after="120"/>
        <w:ind w:left="0" w:right="214"/>
        <w:rPr>
          <w:rFonts w:ascii="Arial" w:hAnsi="Arial" w:cs="Arial"/>
        </w:rPr>
      </w:pPr>
      <w:r w:rsidRPr="006330B0">
        <w:rPr>
          <w:rFonts w:ascii="Arial" w:hAnsi="Arial" w:cs="Arial"/>
        </w:rPr>
        <w:t>Should your firm propose to utilise any other firm or person to assist with the provision of any of the services required, please provide full details of the firm or person, reflective of the information sought within Section 4 of this RFP within your response.</w:t>
      </w:r>
    </w:p>
    <w:p w14:paraId="372456ED" w14:textId="41560DA4" w:rsidR="00E50CC4" w:rsidRPr="006330B0" w:rsidRDefault="00E50CC4" w:rsidP="005776AE">
      <w:pPr>
        <w:pStyle w:val="Heading2"/>
        <w:numPr>
          <w:ilvl w:val="1"/>
          <w:numId w:val="12"/>
        </w:numPr>
        <w:tabs>
          <w:tab w:val="left" w:pos="860"/>
          <w:tab w:val="left" w:pos="861"/>
        </w:tabs>
        <w:spacing w:before="120" w:after="120"/>
        <w:ind w:left="1134" w:hanging="567"/>
        <w:rPr>
          <w:sz w:val="22"/>
          <w:szCs w:val="22"/>
        </w:rPr>
      </w:pPr>
      <w:bookmarkStart w:id="23" w:name="_Hlk159001655"/>
      <w:bookmarkStart w:id="24" w:name="_Toc190956730"/>
      <w:bookmarkStart w:id="25" w:name="_Hlk159001673"/>
      <w:r w:rsidRPr="006330B0">
        <w:rPr>
          <w:sz w:val="22"/>
          <w:szCs w:val="22"/>
        </w:rPr>
        <w:t xml:space="preserve">Service Providers </w:t>
      </w:r>
      <w:r w:rsidR="006330B0" w:rsidRPr="006330B0">
        <w:rPr>
          <w:sz w:val="22"/>
          <w:szCs w:val="22"/>
        </w:rPr>
        <w:t>Proposed Team</w:t>
      </w:r>
      <w:bookmarkEnd w:id="23"/>
      <w:bookmarkEnd w:id="24"/>
    </w:p>
    <w:bookmarkEnd w:id="25"/>
    <w:p w14:paraId="0BB260B1" w14:textId="77777777" w:rsidR="00D45761" w:rsidRPr="006330B0" w:rsidRDefault="00110BDA" w:rsidP="005776AE">
      <w:pPr>
        <w:pStyle w:val="BodyText"/>
        <w:spacing w:before="120" w:after="120"/>
        <w:ind w:left="567" w:right="589"/>
        <w:rPr>
          <w:rFonts w:ascii="Arial" w:hAnsi="Arial" w:cs="Arial"/>
        </w:rPr>
      </w:pPr>
      <w:r w:rsidRPr="006330B0">
        <w:rPr>
          <w:rFonts w:ascii="Arial" w:hAnsi="Arial" w:cs="Arial"/>
        </w:rPr>
        <w:t>Details of the Partner(s) and Manager(s) who would be assigned to complete the entities audit requirements.</w:t>
      </w:r>
    </w:p>
    <w:p w14:paraId="21F34C29" w14:textId="527D536A" w:rsidR="00D45761" w:rsidRPr="006330B0" w:rsidRDefault="007E75A9" w:rsidP="005776AE">
      <w:pPr>
        <w:pStyle w:val="BodyText"/>
        <w:spacing w:before="120" w:after="120"/>
        <w:ind w:left="567"/>
        <w:rPr>
          <w:rFonts w:ascii="Arial" w:hAnsi="Arial" w:cs="Arial"/>
        </w:rPr>
      </w:pPr>
      <w:r w:rsidRPr="006330B0">
        <w:rPr>
          <w:rFonts w:ascii="Arial" w:hAnsi="Arial" w:cs="Arial"/>
        </w:rPr>
        <w:t>A summary</w:t>
      </w:r>
      <w:r w:rsidR="00110BDA" w:rsidRPr="006330B0">
        <w:rPr>
          <w:rFonts w:ascii="Arial" w:hAnsi="Arial" w:cs="Arial"/>
        </w:rPr>
        <w:t xml:space="preserve"> of their experience and qualifications is also required.</w:t>
      </w:r>
    </w:p>
    <w:p w14:paraId="2A86D739" w14:textId="736F98DA" w:rsidR="00D45761" w:rsidRPr="006330B0" w:rsidRDefault="00110BDA" w:rsidP="005776AE">
      <w:pPr>
        <w:pStyle w:val="BodyText"/>
        <w:spacing w:before="120" w:after="120"/>
        <w:ind w:left="567" w:right="501"/>
        <w:rPr>
          <w:rFonts w:ascii="Arial" w:hAnsi="Arial" w:cs="Arial"/>
        </w:rPr>
      </w:pPr>
      <w:r w:rsidRPr="006330B0">
        <w:rPr>
          <w:rFonts w:ascii="Arial" w:hAnsi="Arial" w:cs="Arial"/>
        </w:rPr>
        <w:t xml:space="preserve">Please also comment upon your commitment to staff continuity in respect of this work, </w:t>
      </w:r>
      <w:r w:rsidR="007E75A9" w:rsidRPr="006330B0">
        <w:rPr>
          <w:rFonts w:ascii="Arial" w:hAnsi="Arial" w:cs="Arial"/>
        </w:rPr>
        <w:t>particularly</w:t>
      </w:r>
      <w:r w:rsidRPr="006330B0">
        <w:rPr>
          <w:rFonts w:ascii="Arial" w:hAnsi="Arial" w:cs="Arial"/>
        </w:rPr>
        <w:t xml:space="preserve"> your staff turnover experience over the past three years.</w:t>
      </w:r>
    </w:p>
    <w:p w14:paraId="6C6F8144" w14:textId="114800A7" w:rsidR="00E50CC4" w:rsidRPr="006330B0" w:rsidRDefault="00E50CC4" w:rsidP="005776AE">
      <w:pPr>
        <w:pStyle w:val="Heading2"/>
        <w:numPr>
          <w:ilvl w:val="1"/>
          <w:numId w:val="12"/>
        </w:numPr>
        <w:tabs>
          <w:tab w:val="left" w:pos="860"/>
          <w:tab w:val="left" w:pos="861"/>
        </w:tabs>
        <w:spacing w:before="120" w:after="120"/>
        <w:ind w:left="1134" w:hanging="567"/>
        <w:rPr>
          <w:sz w:val="22"/>
          <w:szCs w:val="22"/>
        </w:rPr>
      </w:pPr>
      <w:bookmarkStart w:id="26" w:name="_Toc190956731"/>
      <w:r w:rsidRPr="006330B0">
        <w:rPr>
          <w:sz w:val="22"/>
          <w:szCs w:val="22"/>
        </w:rPr>
        <w:t xml:space="preserve">Service Providers </w:t>
      </w:r>
      <w:r w:rsidR="005776AE" w:rsidRPr="006330B0">
        <w:rPr>
          <w:sz w:val="22"/>
          <w:szCs w:val="22"/>
        </w:rPr>
        <w:t xml:space="preserve">Relevant Expertise </w:t>
      </w:r>
      <w:r w:rsidR="005776AE">
        <w:rPr>
          <w:sz w:val="22"/>
          <w:szCs w:val="22"/>
        </w:rPr>
        <w:t>&amp;</w:t>
      </w:r>
      <w:r w:rsidR="005776AE" w:rsidRPr="006330B0">
        <w:rPr>
          <w:sz w:val="22"/>
          <w:szCs w:val="22"/>
        </w:rPr>
        <w:t xml:space="preserve"> Experience</w:t>
      </w:r>
      <w:bookmarkEnd w:id="26"/>
      <w:r w:rsidR="005776AE" w:rsidRPr="006330B0">
        <w:rPr>
          <w:sz w:val="22"/>
          <w:szCs w:val="22"/>
        </w:rPr>
        <w:t xml:space="preserve"> </w:t>
      </w:r>
    </w:p>
    <w:p w14:paraId="6987BD16" w14:textId="77777777" w:rsidR="00D45761" w:rsidRPr="006330B0" w:rsidRDefault="00110BDA" w:rsidP="005776AE">
      <w:pPr>
        <w:pStyle w:val="BodyText"/>
        <w:spacing w:before="120" w:after="120"/>
        <w:ind w:left="567"/>
        <w:rPr>
          <w:rFonts w:ascii="Arial" w:hAnsi="Arial" w:cs="Arial"/>
        </w:rPr>
      </w:pPr>
      <w:r w:rsidRPr="006330B0">
        <w:rPr>
          <w:rFonts w:ascii="Arial" w:hAnsi="Arial" w:cs="Arial"/>
        </w:rPr>
        <w:t>Details of your firm's experience in providing audit and related services involving:</w:t>
      </w:r>
    </w:p>
    <w:p w14:paraId="63D1BEDF" w14:textId="77777777" w:rsidR="00D45761" w:rsidRPr="006330B0" w:rsidRDefault="00110BDA" w:rsidP="005776AE">
      <w:pPr>
        <w:pStyle w:val="ListParagraph"/>
        <w:numPr>
          <w:ilvl w:val="0"/>
          <w:numId w:val="2"/>
        </w:numPr>
        <w:tabs>
          <w:tab w:val="left" w:pos="1568"/>
          <w:tab w:val="left" w:pos="1569"/>
        </w:tabs>
        <w:spacing w:before="120" w:after="120"/>
        <w:ind w:left="1134" w:hanging="567"/>
        <w:rPr>
          <w:rFonts w:ascii="Arial" w:hAnsi="Arial" w:cs="Arial"/>
        </w:rPr>
      </w:pPr>
      <w:r w:rsidRPr="006330B0">
        <w:rPr>
          <w:rFonts w:ascii="Arial" w:hAnsi="Arial" w:cs="Arial"/>
        </w:rPr>
        <w:t>the audit of Annual Financial Statements; and</w:t>
      </w:r>
    </w:p>
    <w:p w14:paraId="6957E034" w14:textId="77777777" w:rsidR="00D45761" w:rsidRPr="006330B0" w:rsidRDefault="00110BDA" w:rsidP="005776AE">
      <w:pPr>
        <w:pStyle w:val="ListParagraph"/>
        <w:numPr>
          <w:ilvl w:val="0"/>
          <w:numId w:val="2"/>
        </w:numPr>
        <w:tabs>
          <w:tab w:val="left" w:pos="1568"/>
          <w:tab w:val="left" w:pos="1569"/>
        </w:tabs>
        <w:spacing w:before="120" w:after="120"/>
        <w:ind w:left="1134" w:right="323" w:hanging="567"/>
        <w:rPr>
          <w:rFonts w:ascii="Arial" w:hAnsi="Arial" w:cs="Arial"/>
        </w:rPr>
      </w:pPr>
      <w:r w:rsidRPr="006330B0">
        <w:rPr>
          <w:rFonts w:ascii="Arial" w:hAnsi="Arial" w:cs="Arial"/>
        </w:rPr>
        <w:t>the provision of independent audit opinions on grant acquittal confirmations to government funding bodies.</w:t>
      </w:r>
    </w:p>
    <w:p w14:paraId="72509A4B" w14:textId="5D9AA989" w:rsidR="00E50CC4" w:rsidRPr="006330B0" w:rsidRDefault="00E50CC4" w:rsidP="005776AE">
      <w:pPr>
        <w:pStyle w:val="Heading2"/>
        <w:numPr>
          <w:ilvl w:val="1"/>
          <w:numId w:val="12"/>
        </w:numPr>
        <w:tabs>
          <w:tab w:val="left" w:pos="860"/>
          <w:tab w:val="left" w:pos="861"/>
        </w:tabs>
        <w:spacing w:before="120" w:after="120"/>
        <w:ind w:left="1134" w:hanging="567"/>
        <w:rPr>
          <w:sz w:val="22"/>
          <w:szCs w:val="22"/>
        </w:rPr>
      </w:pPr>
      <w:bookmarkStart w:id="27" w:name="_Toc190956732"/>
      <w:r w:rsidRPr="006330B0">
        <w:rPr>
          <w:sz w:val="22"/>
          <w:szCs w:val="22"/>
        </w:rPr>
        <w:lastRenderedPageBreak/>
        <w:t xml:space="preserve">Confirmation </w:t>
      </w:r>
      <w:r w:rsidR="005776AE" w:rsidRPr="006330B0">
        <w:rPr>
          <w:sz w:val="22"/>
          <w:szCs w:val="22"/>
        </w:rPr>
        <w:t>Of Independence</w:t>
      </w:r>
      <w:bookmarkEnd w:id="27"/>
    </w:p>
    <w:p w14:paraId="26A22D06" w14:textId="786EE532" w:rsidR="00D45761" w:rsidRPr="006330B0" w:rsidRDefault="34F8A214" w:rsidP="005776AE">
      <w:pPr>
        <w:pStyle w:val="BodyText"/>
        <w:spacing w:before="120" w:after="120"/>
        <w:ind w:left="567" w:right="379"/>
        <w:rPr>
          <w:rFonts w:ascii="Arial" w:hAnsi="Arial" w:cs="Arial"/>
        </w:rPr>
      </w:pPr>
      <w:r w:rsidRPr="006330B0">
        <w:rPr>
          <w:rFonts w:ascii="Arial" w:hAnsi="Arial" w:cs="Arial"/>
        </w:rPr>
        <w:t xml:space="preserve">Please confirm that your firm is independent of </w:t>
      </w:r>
      <w:r w:rsidR="002330C1">
        <w:rPr>
          <w:rFonts w:ascii="Arial" w:hAnsi="Arial" w:cs="Arial"/>
        </w:rPr>
        <w:t>Headway Gippsland Inc.</w:t>
      </w:r>
      <w:r w:rsidRPr="006330B0">
        <w:rPr>
          <w:rFonts w:ascii="Arial" w:hAnsi="Arial" w:cs="Arial"/>
        </w:rPr>
        <w:t xml:space="preserve"> in accordance with the auditor independence requirements of the Australian Charities and Not-for-profits Commission Act 2012 and the ethical requirements of the Accounting Professional and Ethical Standards</w:t>
      </w:r>
      <w:r w:rsidR="004C058A">
        <w:rPr>
          <w:rFonts w:ascii="Arial" w:hAnsi="Arial" w:cs="Arial"/>
        </w:rPr>
        <w:t>.</w:t>
      </w:r>
    </w:p>
    <w:p w14:paraId="78FB8005" w14:textId="77777777" w:rsidR="00D45761" w:rsidRPr="006330B0" w:rsidRDefault="00110BDA" w:rsidP="005776AE">
      <w:pPr>
        <w:pStyle w:val="BodyText"/>
        <w:spacing w:before="120" w:after="120"/>
        <w:ind w:left="567"/>
        <w:rPr>
          <w:rFonts w:ascii="Arial" w:hAnsi="Arial" w:cs="Arial"/>
        </w:rPr>
      </w:pPr>
      <w:r w:rsidRPr="006330B0">
        <w:rPr>
          <w:rFonts w:ascii="Arial" w:hAnsi="Arial" w:cs="Arial"/>
        </w:rPr>
        <w:t>Board’s APES 110 Code of Ethics for Professional Accountants.</w:t>
      </w:r>
    </w:p>
    <w:p w14:paraId="586A73E7" w14:textId="3C450BA0" w:rsidR="00E50CC4" w:rsidRPr="006330B0" w:rsidRDefault="00E50CC4" w:rsidP="005776AE">
      <w:pPr>
        <w:pStyle w:val="Heading2"/>
        <w:numPr>
          <w:ilvl w:val="1"/>
          <w:numId w:val="12"/>
        </w:numPr>
        <w:tabs>
          <w:tab w:val="left" w:pos="860"/>
          <w:tab w:val="left" w:pos="861"/>
        </w:tabs>
        <w:spacing w:before="120" w:after="120"/>
        <w:ind w:left="1134" w:hanging="567"/>
        <w:rPr>
          <w:sz w:val="22"/>
          <w:szCs w:val="22"/>
        </w:rPr>
      </w:pPr>
      <w:bookmarkStart w:id="28" w:name="_Toc190956733"/>
      <w:r w:rsidRPr="006330B0">
        <w:rPr>
          <w:sz w:val="22"/>
          <w:szCs w:val="22"/>
        </w:rPr>
        <w:t>Proximity</w:t>
      </w:r>
      <w:bookmarkEnd w:id="28"/>
    </w:p>
    <w:p w14:paraId="16602533" w14:textId="03695682" w:rsidR="00CC582E" w:rsidRPr="006330B0" w:rsidRDefault="34F8A214" w:rsidP="005776AE">
      <w:pPr>
        <w:pStyle w:val="BodyText"/>
        <w:spacing w:before="120" w:after="120"/>
        <w:ind w:left="567" w:right="380"/>
        <w:rPr>
          <w:rFonts w:ascii="Arial" w:hAnsi="Arial" w:cs="Arial"/>
        </w:rPr>
      </w:pPr>
      <w:bookmarkStart w:id="29" w:name="_TOC_250009"/>
      <w:bookmarkEnd w:id="29"/>
      <w:r w:rsidRPr="006330B0">
        <w:rPr>
          <w:rFonts w:ascii="Arial" w:hAnsi="Arial" w:cs="Arial"/>
        </w:rPr>
        <w:t xml:space="preserve">Detail the location(s) of your audit team, </w:t>
      </w:r>
      <w:r w:rsidR="0011040A" w:rsidRPr="006330B0">
        <w:rPr>
          <w:rFonts w:ascii="Arial" w:hAnsi="Arial" w:cs="Arial"/>
        </w:rPr>
        <w:t xml:space="preserve">and </w:t>
      </w:r>
      <w:r w:rsidRPr="006330B0">
        <w:rPr>
          <w:rFonts w:ascii="Arial" w:hAnsi="Arial" w:cs="Arial"/>
        </w:rPr>
        <w:t xml:space="preserve">your geographical proximity </w:t>
      </w:r>
      <w:r w:rsidR="002330C1">
        <w:rPr>
          <w:rFonts w:ascii="Arial" w:hAnsi="Arial" w:cs="Arial"/>
        </w:rPr>
        <w:t>to Morwell, Victoria</w:t>
      </w:r>
      <w:r w:rsidR="5A98E91D" w:rsidRPr="006330B0">
        <w:rPr>
          <w:rFonts w:ascii="Arial" w:hAnsi="Arial" w:cs="Arial"/>
        </w:rPr>
        <w:t xml:space="preserve">. </w:t>
      </w:r>
    </w:p>
    <w:p w14:paraId="474A845B" w14:textId="6708A1B1" w:rsidR="00E50CC4" w:rsidRPr="006330B0" w:rsidRDefault="00E50CC4" w:rsidP="005776AE">
      <w:pPr>
        <w:pStyle w:val="Heading2"/>
        <w:numPr>
          <w:ilvl w:val="1"/>
          <w:numId w:val="12"/>
        </w:numPr>
        <w:tabs>
          <w:tab w:val="left" w:pos="860"/>
          <w:tab w:val="left" w:pos="861"/>
        </w:tabs>
        <w:spacing w:before="120" w:after="120"/>
        <w:ind w:left="1134" w:hanging="567"/>
        <w:rPr>
          <w:sz w:val="22"/>
          <w:szCs w:val="22"/>
        </w:rPr>
      </w:pPr>
      <w:bookmarkStart w:id="30" w:name="_Toc190956734"/>
      <w:r w:rsidRPr="006330B0">
        <w:rPr>
          <w:sz w:val="22"/>
          <w:szCs w:val="22"/>
        </w:rPr>
        <w:t xml:space="preserve">Cost </w:t>
      </w:r>
      <w:r w:rsidR="005776AE" w:rsidRPr="006330B0">
        <w:rPr>
          <w:sz w:val="22"/>
          <w:szCs w:val="22"/>
        </w:rPr>
        <w:t>Of Services</w:t>
      </w:r>
      <w:bookmarkEnd w:id="30"/>
    </w:p>
    <w:p w14:paraId="4B023E92" w14:textId="271C5A32" w:rsidR="00D45761" w:rsidRPr="006330B0" w:rsidRDefault="00110BDA" w:rsidP="005776AE">
      <w:pPr>
        <w:pStyle w:val="BodyText"/>
        <w:spacing w:before="120" w:after="120"/>
        <w:ind w:left="567" w:right="380"/>
        <w:rPr>
          <w:rFonts w:ascii="Arial" w:hAnsi="Arial" w:cs="Arial"/>
        </w:rPr>
      </w:pPr>
      <w:r w:rsidRPr="006330B0">
        <w:rPr>
          <w:rFonts w:ascii="Arial" w:hAnsi="Arial" w:cs="Arial"/>
        </w:rPr>
        <w:t xml:space="preserve">Detail your fee proposal for the services required, itemised by year and entity and based upon a commencement date reflective of the relevant financial year ending 30th June </w:t>
      </w:r>
      <w:commentRangeStart w:id="31"/>
      <w:commentRangeStart w:id="32"/>
      <w:r w:rsidR="002330C1">
        <w:rPr>
          <w:rFonts w:ascii="Arial" w:hAnsi="Arial" w:cs="Arial"/>
        </w:rPr>
        <w:t>[</w:t>
      </w:r>
      <w:r w:rsidR="009D7DF2">
        <w:rPr>
          <w:rFonts w:ascii="Arial" w:hAnsi="Arial" w:cs="Arial"/>
        </w:rPr>
        <w:t>2025</w:t>
      </w:r>
      <w:r w:rsidR="002330C1">
        <w:rPr>
          <w:rFonts w:ascii="Arial" w:hAnsi="Arial" w:cs="Arial"/>
        </w:rPr>
        <w:t>]</w:t>
      </w:r>
      <w:commentRangeEnd w:id="31"/>
      <w:r w:rsidR="00085F9A">
        <w:rPr>
          <w:rStyle w:val="CommentReference"/>
        </w:rPr>
        <w:commentReference w:id="31"/>
      </w:r>
      <w:commentRangeEnd w:id="32"/>
      <w:r w:rsidR="002F2708">
        <w:rPr>
          <w:rStyle w:val="CommentReference"/>
        </w:rPr>
        <w:commentReference w:id="32"/>
      </w:r>
      <w:r w:rsidRPr="006330B0">
        <w:rPr>
          <w:rFonts w:ascii="Arial" w:hAnsi="Arial" w:cs="Arial"/>
        </w:rPr>
        <w:t>.</w:t>
      </w:r>
    </w:p>
    <w:p w14:paraId="2BB59998" w14:textId="249BC7BF" w:rsidR="00D45761" w:rsidRPr="006330B0" w:rsidRDefault="00110BDA" w:rsidP="005776AE">
      <w:pPr>
        <w:pStyle w:val="BodyText"/>
        <w:spacing w:before="120" w:after="120"/>
        <w:ind w:left="567" w:right="380"/>
        <w:rPr>
          <w:rFonts w:ascii="Arial" w:hAnsi="Arial" w:cs="Arial"/>
        </w:rPr>
      </w:pPr>
      <w:r w:rsidRPr="006330B0">
        <w:rPr>
          <w:rFonts w:ascii="Arial" w:hAnsi="Arial" w:cs="Arial"/>
        </w:rPr>
        <w:t xml:space="preserve">The fee should show the all-inclusive maximum prices for which the proposed audit work will be performed for the first three (3) fiscal years (commencing </w:t>
      </w:r>
      <w:commentRangeStart w:id="33"/>
      <w:commentRangeStart w:id="34"/>
      <w:r w:rsidR="002330C1">
        <w:rPr>
          <w:rFonts w:ascii="Arial" w:hAnsi="Arial" w:cs="Arial"/>
        </w:rPr>
        <w:t>[</w:t>
      </w:r>
      <w:r w:rsidR="009D7DF2">
        <w:rPr>
          <w:rFonts w:ascii="Arial" w:hAnsi="Arial" w:cs="Arial"/>
        </w:rPr>
        <w:t>2025</w:t>
      </w:r>
      <w:r w:rsidR="002330C1">
        <w:rPr>
          <w:rFonts w:ascii="Arial" w:hAnsi="Arial" w:cs="Arial"/>
        </w:rPr>
        <w:t>]</w:t>
      </w:r>
      <w:commentRangeEnd w:id="33"/>
      <w:r w:rsidR="00085F9A">
        <w:rPr>
          <w:rStyle w:val="CommentReference"/>
        </w:rPr>
        <w:commentReference w:id="33"/>
      </w:r>
      <w:commentRangeEnd w:id="34"/>
      <w:r w:rsidR="002F2708">
        <w:rPr>
          <w:rStyle w:val="CommentReference"/>
        </w:rPr>
        <w:commentReference w:id="34"/>
      </w:r>
      <w:r w:rsidRPr="006330B0">
        <w:rPr>
          <w:rFonts w:ascii="Arial" w:hAnsi="Arial" w:cs="Arial"/>
        </w:rPr>
        <w:t xml:space="preserve">) </w:t>
      </w:r>
      <w:r w:rsidR="0021475B" w:rsidRPr="006330B0">
        <w:rPr>
          <w:rFonts w:ascii="Arial" w:hAnsi="Arial" w:cs="Arial"/>
        </w:rPr>
        <w:t>and</w:t>
      </w:r>
      <w:r w:rsidRPr="006330B0">
        <w:rPr>
          <w:rFonts w:ascii="Arial" w:hAnsi="Arial" w:cs="Arial"/>
        </w:rPr>
        <w:t xml:space="preserve"> should the contract be renewed, for each of the subsequent two (2) years. </w:t>
      </w:r>
      <w:r w:rsidR="004C058A">
        <w:rPr>
          <w:rFonts w:ascii="Arial" w:hAnsi="Arial" w:cs="Arial"/>
        </w:rPr>
        <w:t xml:space="preserve"> </w:t>
      </w:r>
      <w:r w:rsidRPr="006330B0">
        <w:rPr>
          <w:rFonts w:ascii="Arial" w:hAnsi="Arial" w:cs="Arial"/>
        </w:rPr>
        <w:t>These prices must be identified in the proposal and should clearly establish the basis for remuneration identifying both hours of work and hourly rates for appropriate categories of audit staff and, appropriately detailed out-of-pocket costs. All prices are to be GST exclusive.</w:t>
      </w:r>
    </w:p>
    <w:p w14:paraId="27E097C0" w14:textId="77777777" w:rsidR="00D45761" w:rsidRPr="006330B0" w:rsidRDefault="00110BDA" w:rsidP="005776AE">
      <w:pPr>
        <w:pStyle w:val="BodyText"/>
        <w:spacing w:before="120" w:after="120"/>
        <w:ind w:left="567" w:right="380"/>
        <w:rPr>
          <w:rFonts w:ascii="Arial" w:hAnsi="Arial" w:cs="Arial"/>
        </w:rPr>
      </w:pPr>
      <w:r w:rsidRPr="006330B0">
        <w:rPr>
          <w:rFonts w:ascii="Arial" w:hAnsi="Arial" w:cs="Arial"/>
        </w:rPr>
        <w:t>Please also:</w:t>
      </w:r>
    </w:p>
    <w:p w14:paraId="0615C188" w14:textId="1B5F6629" w:rsidR="00E50CC4" w:rsidRPr="006330B0" w:rsidRDefault="00E50CC4" w:rsidP="005776AE">
      <w:pPr>
        <w:pStyle w:val="BodyText"/>
        <w:numPr>
          <w:ilvl w:val="0"/>
          <w:numId w:val="18"/>
        </w:numPr>
        <w:spacing w:before="120" w:after="120"/>
        <w:ind w:left="1134" w:hanging="567"/>
        <w:rPr>
          <w:rFonts w:ascii="Arial" w:hAnsi="Arial" w:cs="Arial"/>
        </w:rPr>
      </w:pPr>
      <w:r w:rsidRPr="006330B0">
        <w:rPr>
          <w:rFonts w:ascii="Arial" w:hAnsi="Arial" w:cs="Arial"/>
        </w:rPr>
        <w:t>Identify any value-added services that your firm provides that are reflected within the fees quoted above;</w:t>
      </w:r>
      <w:r w:rsidRPr="006330B0">
        <w:rPr>
          <w:rFonts w:ascii="Arial" w:hAnsi="Arial" w:cs="Arial"/>
          <w:spacing w:val="-2"/>
        </w:rPr>
        <w:t xml:space="preserve"> </w:t>
      </w:r>
      <w:r w:rsidRPr="006330B0">
        <w:rPr>
          <w:rFonts w:ascii="Arial" w:hAnsi="Arial" w:cs="Arial"/>
        </w:rPr>
        <w:t>and</w:t>
      </w:r>
    </w:p>
    <w:p w14:paraId="425B4624" w14:textId="3D6CEAC0" w:rsidR="00E50CC4" w:rsidRPr="006330B0" w:rsidRDefault="00E50CC4" w:rsidP="005776AE">
      <w:pPr>
        <w:pStyle w:val="BodyText"/>
        <w:numPr>
          <w:ilvl w:val="0"/>
          <w:numId w:val="18"/>
        </w:numPr>
        <w:spacing w:before="120" w:after="120"/>
        <w:ind w:left="1134" w:hanging="567"/>
        <w:rPr>
          <w:rFonts w:ascii="Arial" w:hAnsi="Arial" w:cs="Arial"/>
        </w:rPr>
      </w:pPr>
      <w:r w:rsidRPr="006330B0">
        <w:rPr>
          <w:rFonts w:ascii="Arial" w:hAnsi="Arial" w:cs="Arial"/>
        </w:rPr>
        <w:t>Provide details of your firm's proposed approach to cost increases in subsequent</w:t>
      </w:r>
      <w:r w:rsidRPr="006330B0">
        <w:rPr>
          <w:rFonts w:ascii="Arial" w:hAnsi="Arial" w:cs="Arial"/>
          <w:spacing w:val="-19"/>
        </w:rPr>
        <w:t xml:space="preserve"> </w:t>
      </w:r>
      <w:r w:rsidRPr="006330B0">
        <w:rPr>
          <w:rFonts w:ascii="Arial" w:hAnsi="Arial" w:cs="Arial"/>
        </w:rPr>
        <w:t>years.</w:t>
      </w:r>
    </w:p>
    <w:p w14:paraId="25A29BF8" w14:textId="55DD4DD7" w:rsidR="00D45761" w:rsidRPr="006330B0" w:rsidRDefault="00110BDA" w:rsidP="005776AE">
      <w:pPr>
        <w:pStyle w:val="BodyText"/>
        <w:spacing w:before="120" w:after="120"/>
        <w:ind w:left="567" w:right="380"/>
        <w:rPr>
          <w:rFonts w:ascii="Arial" w:hAnsi="Arial" w:cs="Arial"/>
        </w:rPr>
      </w:pPr>
      <w:r w:rsidRPr="006330B0">
        <w:rPr>
          <w:rFonts w:ascii="Arial" w:hAnsi="Arial" w:cs="Arial"/>
        </w:rPr>
        <w:t xml:space="preserve">The proposed fee is to cover all external audit requirements, including travel times, travel costs, accommodation and incidental costs, attendance at Board Finance </w:t>
      </w:r>
      <w:r w:rsidR="0021475B" w:rsidRPr="006330B0">
        <w:rPr>
          <w:rFonts w:ascii="Arial" w:hAnsi="Arial" w:cs="Arial"/>
        </w:rPr>
        <w:t xml:space="preserve">&amp; Risk </w:t>
      </w:r>
      <w:r w:rsidR="54B684DB" w:rsidRPr="006330B0">
        <w:rPr>
          <w:rFonts w:ascii="Arial" w:hAnsi="Arial" w:cs="Arial"/>
        </w:rPr>
        <w:t>subc</w:t>
      </w:r>
      <w:r w:rsidRPr="006330B0">
        <w:rPr>
          <w:rFonts w:ascii="Arial" w:hAnsi="Arial" w:cs="Arial"/>
        </w:rPr>
        <w:t>ommittee and Board, meetings with Management and any cost payable to a third party necessary to complete the audit.</w:t>
      </w:r>
    </w:p>
    <w:p w14:paraId="4E8B05E3" w14:textId="3A3FC211" w:rsidR="00E56404" w:rsidRPr="006330B0" w:rsidRDefault="00E56404" w:rsidP="005776AE">
      <w:pPr>
        <w:pStyle w:val="Heading2"/>
        <w:numPr>
          <w:ilvl w:val="1"/>
          <w:numId w:val="12"/>
        </w:numPr>
        <w:tabs>
          <w:tab w:val="left" w:pos="860"/>
          <w:tab w:val="left" w:pos="861"/>
        </w:tabs>
        <w:spacing w:before="120" w:after="120"/>
        <w:ind w:left="1134" w:hanging="567"/>
        <w:rPr>
          <w:sz w:val="22"/>
          <w:szCs w:val="22"/>
        </w:rPr>
      </w:pPr>
      <w:bookmarkStart w:id="35" w:name="_Toc190956735"/>
      <w:r w:rsidRPr="006330B0">
        <w:rPr>
          <w:sz w:val="22"/>
          <w:szCs w:val="22"/>
        </w:rPr>
        <w:t>Referees</w:t>
      </w:r>
      <w:bookmarkEnd w:id="35"/>
    </w:p>
    <w:p w14:paraId="2790787E" w14:textId="64AF8114" w:rsidR="00D45761" w:rsidRPr="006330B0" w:rsidRDefault="00110BDA" w:rsidP="005776AE">
      <w:pPr>
        <w:pStyle w:val="BodyText"/>
        <w:spacing w:before="120" w:after="120"/>
        <w:ind w:left="567" w:right="380"/>
        <w:rPr>
          <w:rFonts w:ascii="Arial" w:hAnsi="Arial" w:cs="Arial"/>
        </w:rPr>
      </w:pPr>
      <w:bookmarkStart w:id="36" w:name="_TOC_250007"/>
      <w:bookmarkEnd w:id="36"/>
      <w:r w:rsidRPr="006330B0">
        <w:rPr>
          <w:rFonts w:ascii="Arial" w:hAnsi="Arial" w:cs="Arial"/>
        </w:rPr>
        <w:t xml:space="preserve">Provide the names and contact information of </w:t>
      </w:r>
      <w:r w:rsidR="0CF4D3A9" w:rsidRPr="006330B0">
        <w:rPr>
          <w:rFonts w:ascii="Arial" w:hAnsi="Arial" w:cs="Arial"/>
        </w:rPr>
        <w:t xml:space="preserve">two </w:t>
      </w:r>
      <w:r w:rsidRPr="006330B0">
        <w:rPr>
          <w:rFonts w:ascii="Arial" w:hAnsi="Arial" w:cs="Arial"/>
        </w:rPr>
        <w:t>other similar sized clients of the Partner that will be assigned to the entities for reference purposes.</w:t>
      </w:r>
    </w:p>
    <w:p w14:paraId="56C97A8F" w14:textId="265200D8" w:rsidR="005776AE" w:rsidRPr="005776AE" w:rsidRDefault="00E56404" w:rsidP="005776AE">
      <w:pPr>
        <w:pStyle w:val="Heading1"/>
        <w:numPr>
          <w:ilvl w:val="0"/>
          <w:numId w:val="7"/>
        </w:numPr>
        <w:tabs>
          <w:tab w:val="left" w:pos="860"/>
          <w:tab w:val="left" w:pos="861"/>
        </w:tabs>
        <w:spacing w:before="120" w:after="120"/>
        <w:ind w:left="567" w:hanging="567"/>
        <w:rPr>
          <w:rFonts w:ascii="Arial" w:hAnsi="Arial" w:cs="Arial"/>
          <w:sz w:val="22"/>
          <w:szCs w:val="22"/>
        </w:rPr>
      </w:pPr>
      <w:bookmarkStart w:id="37" w:name="_Toc190956736"/>
      <w:r w:rsidRPr="006330B0">
        <w:rPr>
          <w:rFonts w:ascii="Arial" w:hAnsi="Arial" w:cs="Arial"/>
          <w:sz w:val="22"/>
          <w:szCs w:val="22"/>
        </w:rPr>
        <w:t>Other Conditions</w:t>
      </w:r>
      <w:bookmarkEnd w:id="37"/>
    </w:p>
    <w:p w14:paraId="47D23EA8" w14:textId="663E1671" w:rsidR="005776AE" w:rsidRPr="005776AE" w:rsidRDefault="00E56404" w:rsidP="005776AE">
      <w:pPr>
        <w:pStyle w:val="Heading2"/>
        <w:numPr>
          <w:ilvl w:val="1"/>
          <w:numId w:val="27"/>
        </w:numPr>
        <w:tabs>
          <w:tab w:val="left" w:pos="860"/>
          <w:tab w:val="left" w:pos="861"/>
        </w:tabs>
        <w:spacing w:before="120" w:after="120"/>
        <w:ind w:left="1134" w:hanging="567"/>
        <w:rPr>
          <w:sz w:val="22"/>
          <w:szCs w:val="22"/>
        </w:rPr>
      </w:pPr>
      <w:bookmarkStart w:id="38" w:name="_Toc190956737"/>
      <w:r w:rsidRPr="006330B0">
        <w:rPr>
          <w:sz w:val="22"/>
          <w:szCs w:val="22"/>
        </w:rPr>
        <w:t xml:space="preserve">Period </w:t>
      </w:r>
      <w:r w:rsidR="005776AE" w:rsidRPr="006330B0">
        <w:rPr>
          <w:sz w:val="22"/>
          <w:szCs w:val="22"/>
        </w:rPr>
        <w:t xml:space="preserve">Of </w:t>
      </w:r>
      <w:r w:rsidRPr="006330B0">
        <w:rPr>
          <w:sz w:val="22"/>
          <w:szCs w:val="22"/>
        </w:rPr>
        <w:t>Contract</w:t>
      </w:r>
      <w:bookmarkEnd w:id="38"/>
    </w:p>
    <w:p w14:paraId="2A79F0E2" w14:textId="442B6DD7" w:rsidR="00D45761" w:rsidRPr="006330B0" w:rsidRDefault="2A2F5A9C" w:rsidP="005776AE">
      <w:pPr>
        <w:pStyle w:val="BodyText"/>
        <w:spacing w:before="120" w:after="120"/>
        <w:ind w:left="567" w:right="380"/>
        <w:rPr>
          <w:rFonts w:ascii="Arial" w:hAnsi="Arial" w:cs="Arial"/>
        </w:rPr>
      </w:pPr>
      <w:r w:rsidRPr="006330B0">
        <w:rPr>
          <w:rFonts w:ascii="Arial" w:hAnsi="Arial" w:cs="Arial"/>
        </w:rPr>
        <w:t xml:space="preserve">The successful tenderer will be invited to negotiate a contract for audit services with </w:t>
      </w:r>
      <w:r w:rsidR="004C058A">
        <w:rPr>
          <w:rFonts w:ascii="Arial" w:hAnsi="Arial" w:cs="Arial"/>
        </w:rPr>
        <w:t xml:space="preserve">Headway Gippsland Inc. </w:t>
      </w:r>
      <w:r w:rsidRPr="006330B0">
        <w:rPr>
          <w:rFonts w:ascii="Arial" w:hAnsi="Arial" w:cs="Arial"/>
        </w:rPr>
        <w:t xml:space="preserve"> The term of the contract will be for a period of three (3) years, commencing with the 2023/2024 fiscal year, with two (2) one-year options for renewal. </w:t>
      </w:r>
      <w:r w:rsidR="004C058A">
        <w:rPr>
          <w:rFonts w:ascii="Arial" w:hAnsi="Arial" w:cs="Arial"/>
        </w:rPr>
        <w:t xml:space="preserve"> </w:t>
      </w:r>
      <w:r w:rsidRPr="006330B0">
        <w:rPr>
          <w:rFonts w:ascii="Arial" w:hAnsi="Arial" w:cs="Arial"/>
        </w:rPr>
        <w:t>The renewal is subject to the agreement of both parties.</w:t>
      </w:r>
    </w:p>
    <w:p w14:paraId="42CB4593" w14:textId="0781B52E" w:rsidR="00E56404" w:rsidRPr="006330B0" w:rsidRDefault="00E56404" w:rsidP="005776AE">
      <w:pPr>
        <w:pStyle w:val="Heading2"/>
        <w:numPr>
          <w:ilvl w:val="1"/>
          <w:numId w:val="27"/>
        </w:numPr>
        <w:tabs>
          <w:tab w:val="left" w:pos="860"/>
          <w:tab w:val="left" w:pos="861"/>
        </w:tabs>
        <w:spacing w:before="120" w:after="120"/>
        <w:ind w:left="1134" w:hanging="567"/>
        <w:rPr>
          <w:sz w:val="22"/>
          <w:szCs w:val="22"/>
        </w:rPr>
      </w:pPr>
      <w:bookmarkStart w:id="39" w:name="_Toc190956738"/>
      <w:r w:rsidRPr="006330B0">
        <w:rPr>
          <w:sz w:val="22"/>
          <w:szCs w:val="22"/>
        </w:rPr>
        <w:t xml:space="preserve">General </w:t>
      </w:r>
      <w:r w:rsidR="005776AE" w:rsidRPr="006330B0">
        <w:rPr>
          <w:sz w:val="22"/>
          <w:szCs w:val="22"/>
        </w:rPr>
        <w:t>Conditions</w:t>
      </w:r>
      <w:bookmarkEnd w:id="39"/>
    </w:p>
    <w:p w14:paraId="07A6974E" w14:textId="709E2095" w:rsidR="00D45761" w:rsidRPr="006330B0" w:rsidRDefault="00110BDA" w:rsidP="005776AE">
      <w:pPr>
        <w:pStyle w:val="BodyText"/>
        <w:spacing w:before="120" w:after="120"/>
        <w:ind w:left="567"/>
        <w:rPr>
          <w:rFonts w:ascii="Arial" w:hAnsi="Arial" w:cs="Arial"/>
        </w:rPr>
      </w:pPr>
      <w:r w:rsidRPr="006330B0">
        <w:rPr>
          <w:rFonts w:ascii="Arial" w:hAnsi="Arial" w:cs="Arial"/>
        </w:rPr>
        <w:t>The point of contact for all correspondence and discussion</w:t>
      </w:r>
      <w:r w:rsidR="00704D8F" w:rsidRPr="006330B0">
        <w:rPr>
          <w:rFonts w:ascii="Arial" w:hAnsi="Arial" w:cs="Arial"/>
        </w:rPr>
        <w:t xml:space="preserve"> is </w:t>
      </w:r>
      <w:r w:rsidR="00EC0D13">
        <w:rPr>
          <w:rFonts w:ascii="Arial" w:hAnsi="Arial" w:cs="Arial"/>
        </w:rPr>
        <w:t>either Colin Matthies or Jenelle Henry.</w:t>
      </w:r>
    </w:p>
    <w:p w14:paraId="7D9B820B" w14:textId="7C3F61DC" w:rsidR="00E56404" w:rsidRPr="006330B0" w:rsidRDefault="00E56404" w:rsidP="005776AE">
      <w:pPr>
        <w:pStyle w:val="Heading1"/>
        <w:numPr>
          <w:ilvl w:val="0"/>
          <w:numId w:val="7"/>
        </w:numPr>
        <w:tabs>
          <w:tab w:val="left" w:pos="860"/>
          <w:tab w:val="left" w:pos="861"/>
        </w:tabs>
        <w:spacing w:before="120" w:after="120"/>
        <w:ind w:left="567" w:hanging="567"/>
        <w:rPr>
          <w:rFonts w:ascii="Arial" w:hAnsi="Arial" w:cs="Arial"/>
          <w:sz w:val="22"/>
          <w:szCs w:val="22"/>
        </w:rPr>
      </w:pPr>
      <w:bookmarkStart w:id="40" w:name="_Toc190956739"/>
      <w:r w:rsidRPr="006330B0">
        <w:rPr>
          <w:rFonts w:ascii="Arial" w:hAnsi="Arial" w:cs="Arial"/>
          <w:sz w:val="22"/>
          <w:szCs w:val="22"/>
        </w:rPr>
        <w:t>Evaluation Criteria</w:t>
      </w:r>
      <w:bookmarkEnd w:id="40"/>
    </w:p>
    <w:p w14:paraId="0A28ABD5" w14:textId="21CD84FA" w:rsidR="00D45761" w:rsidRPr="006330B0" w:rsidRDefault="00110BDA" w:rsidP="006330B0">
      <w:pPr>
        <w:pStyle w:val="BodyText"/>
        <w:spacing w:before="120" w:after="120"/>
        <w:ind w:left="0" w:right="445"/>
        <w:rPr>
          <w:rFonts w:ascii="Arial" w:hAnsi="Arial" w:cs="Arial"/>
        </w:rPr>
      </w:pPr>
      <w:r w:rsidRPr="006330B0">
        <w:rPr>
          <w:rFonts w:ascii="Arial" w:hAnsi="Arial" w:cs="Arial"/>
        </w:rPr>
        <w:t xml:space="preserve">An evaluation committee will be formed by </w:t>
      </w:r>
      <w:r w:rsidR="002330C1">
        <w:rPr>
          <w:rFonts w:ascii="Arial" w:hAnsi="Arial" w:cs="Arial"/>
        </w:rPr>
        <w:t>Headway Gippsland Inc.</w:t>
      </w:r>
      <w:r w:rsidRPr="006330B0">
        <w:rPr>
          <w:rFonts w:ascii="Arial" w:hAnsi="Arial" w:cs="Arial"/>
        </w:rPr>
        <w:t xml:space="preserve"> and shall include employees and/or contractors of </w:t>
      </w:r>
      <w:r w:rsidR="002330C1">
        <w:rPr>
          <w:rFonts w:ascii="Arial" w:hAnsi="Arial" w:cs="Arial"/>
        </w:rPr>
        <w:t>Headway Gippsland Inc.</w:t>
      </w:r>
      <w:r w:rsidRPr="006330B0">
        <w:rPr>
          <w:rFonts w:ascii="Arial" w:hAnsi="Arial" w:cs="Arial"/>
        </w:rPr>
        <w:t xml:space="preserve"> </w:t>
      </w:r>
      <w:r w:rsidR="002330C1">
        <w:rPr>
          <w:rFonts w:ascii="Arial" w:hAnsi="Arial" w:cs="Arial"/>
        </w:rPr>
        <w:t xml:space="preserve"> </w:t>
      </w:r>
      <w:r w:rsidRPr="006330B0">
        <w:rPr>
          <w:rFonts w:ascii="Arial" w:hAnsi="Arial" w:cs="Arial"/>
        </w:rPr>
        <w:t>All personnel will be bound by the same standards of confidentiality.</w:t>
      </w:r>
    </w:p>
    <w:p w14:paraId="7725472C" w14:textId="05B6F074" w:rsidR="00704D8F" w:rsidRPr="006330B0" w:rsidRDefault="002330C1" w:rsidP="006330B0">
      <w:pPr>
        <w:pStyle w:val="BodyText"/>
        <w:spacing w:before="120" w:after="120"/>
        <w:ind w:left="0" w:right="251"/>
        <w:rPr>
          <w:rFonts w:ascii="Arial" w:hAnsi="Arial" w:cs="Arial"/>
        </w:rPr>
      </w:pPr>
      <w:r>
        <w:rPr>
          <w:rFonts w:ascii="Arial" w:hAnsi="Arial" w:cs="Arial"/>
        </w:rPr>
        <w:lastRenderedPageBreak/>
        <w:t>Headway Gippsland Inc.</w:t>
      </w:r>
      <w:r w:rsidR="006378ED" w:rsidRPr="006330B0">
        <w:rPr>
          <w:rFonts w:ascii="Arial" w:hAnsi="Arial" w:cs="Arial"/>
        </w:rPr>
        <w:t xml:space="preserve"> will objectively consider all responses to this RFP on a qualitative and quantitative basis, considering the information provided as detailed within </w:t>
      </w:r>
      <w:r w:rsidR="006378ED" w:rsidRPr="006330B0">
        <w:rPr>
          <w:rFonts w:ascii="Arial" w:hAnsi="Arial" w:cs="Arial"/>
          <w:b/>
          <w:bCs/>
        </w:rPr>
        <w:t xml:space="preserve">Section 4 </w:t>
      </w:r>
      <w:r w:rsidR="006378ED" w:rsidRPr="006330B0">
        <w:rPr>
          <w:rFonts w:ascii="Arial" w:hAnsi="Arial" w:cs="Arial"/>
        </w:rPr>
        <w:t>of this RFP and make a recommendation to the Board</w:t>
      </w:r>
      <w:r w:rsidR="117C2902" w:rsidRPr="006330B0">
        <w:rPr>
          <w:rFonts w:ascii="Arial" w:hAnsi="Arial" w:cs="Arial"/>
        </w:rPr>
        <w:t xml:space="preserve"> of Directors.</w:t>
      </w:r>
    </w:p>
    <w:p w14:paraId="416D2B55" w14:textId="48EC908F" w:rsidR="00D45761" w:rsidRPr="006330B0" w:rsidRDefault="002330C1" w:rsidP="006330B0">
      <w:pPr>
        <w:pStyle w:val="BodyText"/>
        <w:spacing w:before="120" w:after="120"/>
        <w:ind w:left="0" w:right="410"/>
        <w:rPr>
          <w:rFonts w:ascii="Arial" w:hAnsi="Arial" w:cs="Arial"/>
        </w:rPr>
      </w:pPr>
      <w:r>
        <w:rPr>
          <w:rFonts w:ascii="Arial" w:hAnsi="Arial" w:cs="Arial"/>
        </w:rPr>
        <w:t>Headway Gippsland Inc. m</w:t>
      </w:r>
      <w:r w:rsidR="00BD6935" w:rsidRPr="006330B0">
        <w:rPr>
          <w:rFonts w:ascii="Arial" w:hAnsi="Arial" w:cs="Arial"/>
        </w:rPr>
        <w:t xml:space="preserve">ay request and receive clarification from any tenderer when evaluating a </w:t>
      </w:r>
      <w:r w:rsidR="7EF6D74B" w:rsidRPr="006330B0">
        <w:rPr>
          <w:rFonts w:ascii="Arial" w:hAnsi="Arial" w:cs="Arial"/>
        </w:rPr>
        <w:t>proposal and</w:t>
      </w:r>
      <w:r w:rsidR="00BD6935" w:rsidRPr="006330B0">
        <w:rPr>
          <w:rFonts w:ascii="Arial" w:hAnsi="Arial" w:cs="Arial"/>
        </w:rPr>
        <w:t xml:space="preserve"> may invite some or </w:t>
      </w:r>
      <w:r w:rsidR="54907EAC" w:rsidRPr="006330B0">
        <w:rPr>
          <w:rFonts w:ascii="Arial" w:hAnsi="Arial" w:cs="Arial"/>
        </w:rPr>
        <w:t>all</w:t>
      </w:r>
      <w:r w:rsidR="00BD6935" w:rsidRPr="006330B0">
        <w:rPr>
          <w:rFonts w:ascii="Arial" w:hAnsi="Arial" w:cs="Arial"/>
        </w:rPr>
        <w:t xml:space="preserve"> the tenderers to an evaluation panel </w:t>
      </w:r>
      <w:r w:rsidR="3981BC79" w:rsidRPr="006330B0">
        <w:rPr>
          <w:rFonts w:ascii="Arial" w:hAnsi="Arial" w:cs="Arial"/>
        </w:rPr>
        <w:t>to</w:t>
      </w:r>
      <w:r w:rsidR="00BD6935" w:rsidRPr="006330B0">
        <w:rPr>
          <w:rFonts w:ascii="Arial" w:hAnsi="Arial" w:cs="Arial"/>
        </w:rPr>
        <w:t xml:space="preserve"> clarify their proposals. </w:t>
      </w:r>
      <w:r w:rsidR="004C058A">
        <w:rPr>
          <w:rFonts w:ascii="Arial" w:hAnsi="Arial" w:cs="Arial"/>
        </w:rPr>
        <w:t xml:space="preserve"> </w:t>
      </w:r>
      <w:r w:rsidR="00BD6935" w:rsidRPr="006330B0">
        <w:rPr>
          <w:rFonts w:ascii="Arial" w:hAnsi="Arial" w:cs="Arial"/>
        </w:rPr>
        <w:t>In such event, the evaluation panel may consider such clarifications in evaluating proposals.</w:t>
      </w:r>
    </w:p>
    <w:p w14:paraId="580BDC26" w14:textId="38D8D131" w:rsidR="00E56404" w:rsidRPr="006330B0" w:rsidRDefault="00E56404" w:rsidP="00DE60AB">
      <w:pPr>
        <w:pStyle w:val="Heading1"/>
        <w:numPr>
          <w:ilvl w:val="0"/>
          <w:numId w:val="7"/>
        </w:numPr>
        <w:tabs>
          <w:tab w:val="left" w:pos="860"/>
          <w:tab w:val="left" w:pos="861"/>
        </w:tabs>
        <w:spacing w:before="120" w:after="120"/>
        <w:ind w:left="567" w:hanging="567"/>
        <w:rPr>
          <w:rFonts w:ascii="Arial" w:hAnsi="Arial" w:cs="Arial"/>
          <w:sz w:val="22"/>
          <w:szCs w:val="22"/>
        </w:rPr>
      </w:pPr>
      <w:bookmarkStart w:id="41" w:name="_Toc190956740"/>
      <w:r w:rsidRPr="006330B0">
        <w:rPr>
          <w:rFonts w:ascii="Arial" w:hAnsi="Arial" w:cs="Arial"/>
          <w:sz w:val="22"/>
          <w:szCs w:val="22"/>
        </w:rPr>
        <w:t>Response</w:t>
      </w:r>
      <w:bookmarkEnd w:id="41"/>
    </w:p>
    <w:p w14:paraId="6714785B" w14:textId="10EC8367" w:rsidR="00EC0D13" w:rsidRDefault="004C058A" w:rsidP="006330B0">
      <w:pPr>
        <w:pStyle w:val="BodyText"/>
        <w:spacing w:before="120" w:after="120"/>
        <w:ind w:left="0" w:right="857"/>
        <w:rPr>
          <w:rFonts w:ascii="Arial" w:hAnsi="Arial" w:cs="Arial"/>
        </w:rPr>
      </w:pPr>
      <w:r>
        <w:rPr>
          <w:rFonts w:ascii="Arial" w:hAnsi="Arial" w:cs="Arial"/>
        </w:rPr>
        <w:t xml:space="preserve">Headway Gippsland Inc. </w:t>
      </w:r>
      <w:r w:rsidR="006A5911" w:rsidRPr="006330B0">
        <w:rPr>
          <w:rFonts w:ascii="Arial" w:hAnsi="Arial" w:cs="Arial"/>
        </w:rPr>
        <w:t xml:space="preserve">requests that responses to this RFP be emailed by </w:t>
      </w:r>
      <w:commentRangeStart w:id="42"/>
      <w:commentRangeStart w:id="43"/>
      <w:r w:rsidR="002330C1">
        <w:rPr>
          <w:rFonts w:ascii="Arial" w:hAnsi="Arial" w:cs="Arial"/>
        </w:rPr>
        <w:t>[</w:t>
      </w:r>
      <w:r w:rsidR="009D7DF2">
        <w:rPr>
          <w:rFonts w:ascii="Arial" w:hAnsi="Arial" w:cs="Arial"/>
        </w:rPr>
        <w:t>30</w:t>
      </w:r>
      <w:r w:rsidR="009D7DF2" w:rsidRPr="009D7DF2">
        <w:rPr>
          <w:rFonts w:ascii="Arial" w:hAnsi="Arial" w:cs="Arial"/>
          <w:vertAlign w:val="superscript"/>
        </w:rPr>
        <w:t>th</w:t>
      </w:r>
      <w:r w:rsidR="009D7DF2">
        <w:rPr>
          <w:rFonts w:ascii="Arial" w:hAnsi="Arial" w:cs="Arial"/>
        </w:rPr>
        <w:t xml:space="preserve"> April 2025</w:t>
      </w:r>
      <w:r w:rsidR="002330C1">
        <w:rPr>
          <w:rFonts w:ascii="Arial" w:hAnsi="Arial" w:cs="Arial"/>
        </w:rPr>
        <w:t>]</w:t>
      </w:r>
      <w:commentRangeEnd w:id="42"/>
      <w:r w:rsidR="00085F9A">
        <w:rPr>
          <w:rStyle w:val="CommentReference"/>
        </w:rPr>
        <w:commentReference w:id="42"/>
      </w:r>
      <w:commentRangeEnd w:id="43"/>
      <w:r w:rsidR="002F2708">
        <w:rPr>
          <w:rStyle w:val="CommentReference"/>
        </w:rPr>
        <w:commentReference w:id="43"/>
      </w:r>
      <w:r w:rsidR="0055288D" w:rsidRPr="006330B0">
        <w:rPr>
          <w:rFonts w:ascii="Arial" w:hAnsi="Arial" w:cs="Arial"/>
        </w:rPr>
        <w:t xml:space="preserve"> to</w:t>
      </w:r>
      <w:r w:rsidR="00EC0D13">
        <w:rPr>
          <w:rFonts w:ascii="Arial" w:hAnsi="Arial" w:cs="Arial"/>
        </w:rPr>
        <w:t>:</w:t>
      </w:r>
    </w:p>
    <w:p w14:paraId="774ABCEE" w14:textId="77777777" w:rsidR="00EC0D13" w:rsidRPr="00EC0D13" w:rsidRDefault="00EC0D13" w:rsidP="00EC0D13">
      <w:pPr>
        <w:pStyle w:val="BodyText"/>
        <w:numPr>
          <w:ilvl w:val="0"/>
          <w:numId w:val="29"/>
        </w:numPr>
        <w:spacing w:before="120" w:after="120"/>
        <w:ind w:left="1134" w:hanging="567"/>
        <w:rPr>
          <w:rFonts w:ascii="Arial" w:hAnsi="Arial" w:cs="Arial"/>
        </w:rPr>
      </w:pPr>
      <w:commentRangeStart w:id="44"/>
      <w:commentRangeStart w:id="45"/>
      <w:r w:rsidRPr="00EC0D13">
        <w:rPr>
          <w:rFonts w:ascii="Arial" w:hAnsi="Arial" w:cs="Arial"/>
        </w:rPr>
        <w:t>Jenelle Henry</w:t>
      </w:r>
      <w:r w:rsidRPr="00EC0D13">
        <w:rPr>
          <w:rFonts w:ascii="Arial" w:hAnsi="Arial" w:cs="Arial"/>
        </w:rPr>
        <w:br/>
        <w:t>Chief Executive Officer</w:t>
      </w:r>
      <w:r w:rsidRPr="00EC0D13">
        <w:rPr>
          <w:rFonts w:ascii="Arial" w:hAnsi="Arial" w:cs="Arial"/>
        </w:rPr>
        <w:br/>
      </w:r>
      <w:hyperlink r:id="rId13" w:history="1">
        <w:r w:rsidRPr="00EC0D13">
          <w:rPr>
            <w:rFonts w:ascii="Arial" w:hAnsi="Arial" w:cs="Arial"/>
          </w:rPr>
          <w:t>j.henry@headwaygippsland.org.au</w:t>
        </w:r>
      </w:hyperlink>
      <w:r w:rsidRPr="00EC0D13">
        <w:rPr>
          <w:rFonts w:ascii="Arial" w:hAnsi="Arial" w:cs="Arial"/>
        </w:rPr>
        <w:br/>
        <w:t>03 5625 5220</w:t>
      </w:r>
      <w:commentRangeEnd w:id="44"/>
      <w:r w:rsidR="00085F9A">
        <w:rPr>
          <w:rStyle w:val="CommentReference"/>
        </w:rPr>
        <w:commentReference w:id="44"/>
      </w:r>
      <w:commentRangeEnd w:id="45"/>
      <w:r w:rsidR="002F2708">
        <w:rPr>
          <w:rStyle w:val="CommentReference"/>
        </w:rPr>
        <w:commentReference w:id="45"/>
      </w:r>
    </w:p>
    <w:p w14:paraId="4E4303D6" w14:textId="5EA628A7" w:rsidR="00D45761" w:rsidRPr="006330B0" w:rsidRDefault="2A2F5A9C" w:rsidP="006330B0">
      <w:pPr>
        <w:pStyle w:val="BodyText"/>
        <w:spacing w:before="120" w:after="120"/>
        <w:ind w:left="0" w:right="397"/>
        <w:rPr>
          <w:rFonts w:ascii="Arial" w:hAnsi="Arial" w:cs="Arial"/>
        </w:rPr>
      </w:pPr>
      <w:r w:rsidRPr="006330B0">
        <w:rPr>
          <w:rFonts w:ascii="Arial" w:hAnsi="Arial" w:cs="Arial"/>
        </w:rPr>
        <w:t>If your firm decides not to submit a response, advice to this effect would be appreciated.</w:t>
      </w:r>
    </w:p>
    <w:p w14:paraId="5D5EBA11" w14:textId="2CE85D22" w:rsidR="00E56404" w:rsidRPr="006330B0" w:rsidRDefault="00E56404" w:rsidP="00DE60AB">
      <w:pPr>
        <w:pStyle w:val="Heading1"/>
        <w:numPr>
          <w:ilvl w:val="0"/>
          <w:numId w:val="7"/>
        </w:numPr>
        <w:tabs>
          <w:tab w:val="left" w:pos="860"/>
          <w:tab w:val="left" w:pos="861"/>
        </w:tabs>
        <w:spacing w:before="120" w:after="120"/>
        <w:ind w:left="567" w:hanging="567"/>
        <w:rPr>
          <w:rFonts w:ascii="Arial" w:hAnsi="Arial" w:cs="Arial"/>
          <w:sz w:val="22"/>
          <w:szCs w:val="22"/>
        </w:rPr>
      </w:pPr>
      <w:bookmarkStart w:id="46" w:name="_Toc190956741"/>
      <w:r w:rsidRPr="006330B0">
        <w:rPr>
          <w:rFonts w:ascii="Arial" w:hAnsi="Arial" w:cs="Arial"/>
          <w:sz w:val="22"/>
          <w:szCs w:val="22"/>
        </w:rPr>
        <w:t xml:space="preserve">Documentation </w:t>
      </w:r>
      <w:r w:rsidR="004C058A" w:rsidRPr="006330B0">
        <w:rPr>
          <w:rFonts w:ascii="Arial" w:hAnsi="Arial" w:cs="Arial"/>
          <w:sz w:val="22"/>
          <w:szCs w:val="22"/>
        </w:rPr>
        <w:t>Provided</w:t>
      </w:r>
      <w:bookmarkEnd w:id="46"/>
    </w:p>
    <w:p w14:paraId="639792A8" w14:textId="06AEE8CE" w:rsidR="00D45761" w:rsidRPr="006330B0" w:rsidRDefault="00110BDA" w:rsidP="006330B0">
      <w:pPr>
        <w:pStyle w:val="BodyText"/>
        <w:spacing w:before="120" w:after="120"/>
        <w:ind w:left="0" w:right="511"/>
        <w:rPr>
          <w:rFonts w:ascii="Arial" w:hAnsi="Arial" w:cs="Arial"/>
        </w:rPr>
      </w:pPr>
      <w:r w:rsidRPr="006330B0">
        <w:rPr>
          <w:rFonts w:ascii="Arial" w:hAnsi="Arial" w:cs="Arial"/>
        </w:rPr>
        <w:t xml:space="preserve">To assist your firm in considering your response to this </w:t>
      </w:r>
      <w:r w:rsidR="002330C1">
        <w:rPr>
          <w:rFonts w:ascii="Arial" w:hAnsi="Arial" w:cs="Arial"/>
        </w:rPr>
        <w:t>Headway Gippsland Inc.</w:t>
      </w:r>
      <w:r w:rsidRPr="006330B0">
        <w:rPr>
          <w:rFonts w:ascii="Arial" w:hAnsi="Arial" w:cs="Arial"/>
        </w:rPr>
        <w:t xml:space="preserve"> will provide further information on request and on signing of confidentiality agreements.</w:t>
      </w:r>
    </w:p>
    <w:p w14:paraId="4E352828" w14:textId="32201F30" w:rsidR="00D45761" w:rsidRPr="006330B0" w:rsidRDefault="00110BDA" w:rsidP="006330B0">
      <w:pPr>
        <w:pStyle w:val="BodyText"/>
        <w:spacing w:before="120" w:after="120"/>
        <w:ind w:left="0" w:right="802"/>
        <w:rPr>
          <w:rFonts w:ascii="Arial" w:hAnsi="Arial" w:cs="Arial"/>
        </w:rPr>
      </w:pPr>
      <w:r w:rsidRPr="006330B0">
        <w:rPr>
          <w:rFonts w:ascii="Arial" w:hAnsi="Arial" w:cs="Arial"/>
        </w:rPr>
        <w:t xml:space="preserve">Should your firm require further information to assist in responding to this RFP, please </w:t>
      </w:r>
      <w:r w:rsidR="00E56404" w:rsidRPr="006330B0">
        <w:rPr>
          <w:rFonts w:ascii="Arial" w:hAnsi="Arial" w:cs="Arial"/>
        </w:rPr>
        <w:t>contact:</w:t>
      </w:r>
    </w:p>
    <w:p w14:paraId="59FBBF12" w14:textId="77777777" w:rsidR="00EC0D13" w:rsidRPr="00EC0D13" w:rsidRDefault="00EC0D13" w:rsidP="00EC0D13">
      <w:pPr>
        <w:pStyle w:val="BodyText"/>
        <w:numPr>
          <w:ilvl w:val="0"/>
          <w:numId w:val="29"/>
        </w:numPr>
        <w:spacing w:before="120" w:after="120"/>
        <w:ind w:left="1134" w:hanging="567"/>
        <w:rPr>
          <w:rFonts w:ascii="Arial" w:hAnsi="Arial" w:cs="Arial"/>
        </w:rPr>
      </w:pPr>
      <w:bookmarkStart w:id="47" w:name="_Toc190956742"/>
      <w:r w:rsidRPr="00EC0D13">
        <w:rPr>
          <w:rFonts w:ascii="Arial" w:hAnsi="Arial" w:cs="Arial"/>
        </w:rPr>
        <w:t>Colin Matthies</w:t>
      </w:r>
      <w:r w:rsidRPr="00EC0D13">
        <w:rPr>
          <w:rFonts w:ascii="Arial" w:hAnsi="Arial" w:cs="Arial"/>
        </w:rPr>
        <w:br/>
        <w:t>Finance Manager</w:t>
      </w:r>
      <w:r w:rsidRPr="00EC0D13">
        <w:rPr>
          <w:rFonts w:ascii="Arial" w:hAnsi="Arial" w:cs="Arial"/>
        </w:rPr>
        <w:br/>
      </w:r>
      <w:hyperlink r:id="rId14" w:history="1">
        <w:r w:rsidRPr="00EC0D13">
          <w:rPr>
            <w:rFonts w:ascii="Arial" w:hAnsi="Arial" w:cs="Arial"/>
          </w:rPr>
          <w:t>c.matthies@headwaygippsland.org.au</w:t>
        </w:r>
      </w:hyperlink>
      <w:r w:rsidRPr="00EC0D13">
        <w:rPr>
          <w:rFonts w:ascii="Arial" w:hAnsi="Arial" w:cs="Arial"/>
        </w:rPr>
        <w:br/>
        <w:t>03 5625 5220</w:t>
      </w:r>
    </w:p>
    <w:p w14:paraId="29DE0A81" w14:textId="77777777" w:rsidR="00EC0D13" w:rsidRPr="00EC0D13" w:rsidRDefault="00EC0D13" w:rsidP="00EC0D13">
      <w:pPr>
        <w:pStyle w:val="BodyText"/>
        <w:numPr>
          <w:ilvl w:val="0"/>
          <w:numId w:val="29"/>
        </w:numPr>
        <w:spacing w:before="120" w:after="120"/>
        <w:ind w:left="1134" w:hanging="567"/>
        <w:rPr>
          <w:rFonts w:ascii="Arial" w:hAnsi="Arial" w:cs="Arial"/>
        </w:rPr>
      </w:pPr>
      <w:r w:rsidRPr="00EC0D13">
        <w:rPr>
          <w:rFonts w:ascii="Arial" w:hAnsi="Arial" w:cs="Arial"/>
        </w:rPr>
        <w:t>Jenelle Henry</w:t>
      </w:r>
      <w:r w:rsidRPr="00EC0D13">
        <w:rPr>
          <w:rFonts w:ascii="Arial" w:hAnsi="Arial" w:cs="Arial"/>
        </w:rPr>
        <w:br/>
        <w:t>Chief Executive Officer</w:t>
      </w:r>
      <w:r w:rsidRPr="00EC0D13">
        <w:rPr>
          <w:rFonts w:ascii="Arial" w:hAnsi="Arial" w:cs="Arial"/>
        </w:rPr>
        <w:br/>
      </w:r>
      <w:hyperlink r:id="rId15" w:history="1">
        <w:r w:rsidRPr="00EC0D13">
          <w:rPr>
            <w:rFonts w:ascii="Arial" w:hAnsi="Arial" w:cs="Arial"/>
          </w:rPr>
          <w:t>j.henry@headwaygippsland.org.au</w:t>
        </w:r>
      </w:hyperlink>
      <w:r w:rsidRPr="00EC0D13">
        <w:rPr>
          <w:rFonts w:ascii="Arial" w:hAnsi="Arial" w:cs="Arial"/>
        </w:rPr>
        <w:br/>
        <w:t>03 5625 5220</w:t>
      </w:r>
    </w:p>
    <w:p w14:paraId="2E95797C" w14:textId="76A535EF" w:rsidR="00E56404" w:rsidRPr="006330B0" w:rsidRDefault="00E56404" w:rsidP="00DE60AB">
      <w:pPr>
        <w:pStyle w:val="Heading1"/>
        <w:numPr>
          <w:ilvl w:val="0"/>
          <w:numId w:val="7"/>
        </w:numPr>
        <w:tabs>
          <w:tab w:val="left" w:pos="860"/>
          <w:tab w:val="left" w:pos="861"/>
        </w:tabs>
        <w:spacing w:before="120" w:after="120"/>
        <w:ind w:left="567" w:hanging="567"/>
        <w:rPr>
          <w:rFonts w:ascii="Arial" w:hAnsi="Arial" w:cs="Arial"/>
          <w:sz w:val="22"/>
          <w:szCs w:val="22"/>
        </w:rPr>
      </w:pPr>
      <w:r w:rsidRPr="006330B0">
        <w:rPr>
          <w:rFonts w:ascii="Arial" w:hAnsi="Arial" w:cs="Arial"/>
          <w:sz w:val="22"/>
          <w:szCs w:val="22"/>
        </w:rPr>
        <w:t>Confidentiality</w:t>
      </w:r>
      <w:bookmarkEnd w:id="47"/>
    </w:p>
    <w:p w14:paraId="7C873F48" w14:textId="23701C87" w:rsidR="00D45761" w:rsidRPr="006330B0" w:rsidRDefault="002330C1" w:rsidP="006330B0">
      <w:pPr>
        <w:pStyle w:val="BodyText"/>
        <w:spacing w:before="120" w:after="120"/>
        <w:ind w:left="0" w:right="910"/>
        <w:rPr>
          <w:rFonts w:ascii="Arial" w:hAnsi="Arial" w:cs="Arial"/>
        </w:rPr>
      </w:pPr>
      <w:bookmarkStart w:id="48" w:name="_TOC_250000"/>
      <w:bookmarkEnd w:id="48"/>
      <w:r>
        <w:rPr>
          <w:rFonts w:ascii="Arial" w:hAnsi="Arial" w:cs="Arial"/>
        </w:rPr>
        <w:t>Headway Gippsland Inc.</w:t>
      </w:r>
      <w:r w:rsidR="002C4D75" w:rsidRPr="006330B0">
        <w:rPr>
          <w:rFonts w:ascii="Arial" w:hAnsi="Arial" w:cs="Arial"/>
        </w:rPr>
        <w:t xml:space="preserve"> has invited interested parties to </w:t>
      </w:r>
      <w:r w:rsidR="37352619" w:rsidRPr="006330B0">
        <w:rPr>
          <w:rFonts w:ascii="Arial" w:hAnsi="Arial" w:cs="Arial"/>
        </w:rPr>
        <w:t>enter</w:t>
      </w:r>
      <w:r w:rsidR="002C4D75" w:rsidRPr="006330B0">
        <w:rPr>
          <w:rFonts w:ascii="Arial" w:hAnsi="Arial" w:cs="Arial"/>
        </w:rPr>
        <w:t xml:space="preserve"> a tender process with a view to awarding the external audit.</w:t>
      </w:r>
    </w:p>
    <w:p w14:paraId="4CD682E6" w14:textId="7518D12C" w:rsidR="00D45761" w:rsidRPr="006330B0" w:rsidRDefault="2E9A639F" w:rsidP="006330B0">
      <w:pPr>
        <w:pStyle w:val="BodyText"/>
        <w:spacing w:before="120" w:after="120"/>
        <w:ind w:left="0" w:right="645"/>
        <w:rPr>
          <w:rFonts w:ascii="Arial" w:hAnsi="Arial" w:cs="Arial"/>
        </w:rPr>
      </w:pPr>
      <w:r w:rsidRPr="006330B0">
        <w:rPr>
          <w:rFonts w:ascii="Arial" w:hAnsi="Arial" w:cs="Arial"/>
        </w:rPr>
        <w:t>During</w:t>
      </w:r>
      <w:r w:rsidR="00110BDA" w:rsidRPr="006330B0">
        <w:rPr>
          <w:rFonts w:ascii="Arial" w:hAnsi="Arial" w:cs="Arial"/>
        </w:rPr>
        <w:t xml:space="preserve"> the discussions and negotiations, each party may disclose to the other information relating to its business including information concerning its corporate and business structure, existing and proposed business contracts, products information, technical information, managerial, </w:t>
      </w:r>
      <w:r w:rsidR="00E56404" w:rsidRPr="006330B0">
        <w:rPr>
          <w:rFonts w:ascii="Arial" w:hAnsi="Arial" w:cs="Arial"/>
        </w:rPr>
        <w:t>financial,</w:t>
      </w:r>
      <w:r w:rsidR="00110BDA" w:rsidRPr="006330B0">
        <w:rPr>
          <w:rFonts w:ascii="Arial" w:hAnsi="Arial" w:cs="Arial"/>
        </w:rPr>
        <w:t xml:space="preserve"> and marketing strategies and employment arrangements which are not available in the public domain ("Confidential Information").</w:t>
      </w:r>
    </w:p>
    <w:p w14:paraId="7E51AB88" w14:textId="2CA75550" w:rsidR="00D45761" w:rsidRPr="006330B0" w:rsidRDefault="002330C1" w:rsidP="006330B0">
      <w:pPr>
        <w:pStyle w:val="BodyText"/>
        <w:spacing w:before="120" w:after="120"/>
        <w:ind w:left="0" w:right="394"/>
        <w:rPr>
          <w:rFonts w:ascii="Arial" w:hAnsi="Arial" w:cs="Arial"/>
        </w:rPr>
      </w:pPr>
      <w:r>
        <w:rPr>
          <w:rFonts w:ascii="Arial" w:hAnsi="Arial" w:cs="Arial"/>
        </w:rPr>
        <w:t>Headway Gippsland Inc.</w:t>
      </w:r>
      <w:r w:rsidR="002C4D75" w:rsidRPr="006330B0">
        <w:rPr>
          <w:rFonts w:ascii="Arial" w:hAnsi="Arial" w:cs="Arial"/>
        </w:rPr>
        <w:t xml:space="preserve"> </w:t>
      </w:r>
      <w:r w:rsidR="3152C1D7" w:rsidRPr="006330B0">
        <w:rPr>
          <w:rFonts w:ascii="Arial" w:hAnsi="Arial" w:cs="Arial"/>
        </w:rPr>
        <w:t>always require interested parties</w:t>
      </w:r>
      <w:r w:rsidR="002C4D75" w:rsidRPr="006330B0">
        <w:rPr>
          <w:rFonts w:ascii="Arial" w:hAnsi="Arial" w:cs="Arial"/>
        </w:rPr>
        <w:t xml:space="preserve"> throughout the discussions and negotiations and thereafter to maintain the confidentiality </w:t>
      </w:r>
      <w:r w:rsidR="75DA0B4A" w:rsidRPr="006330B0">
        <w:rPr>
          <w:rFonts w:ascii="Arial" w:hAnsi="Arial" w:cs="Arial"/>
        </w:rPr>
        <w:t>and privacy.</w:t>
      </w:r>
    </w:p>
    <w:sectPr w:rsidR="00D45761" w:rsidRPr="006330B0" w:rsidSect="006330B0">
      <w:headerReference w:type="default" r:id="rId16"/>
      <w:footerReference w:type="default" r:id="rId17"/>
      <w:pgSz w:w="11910" w:h="16850"/>
      <w:pgMar w:top="851" w:right="851" w:bottom="851" w:left="851" w:header="340" w:footer="34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ora Moulton" w:date="2025-03-18T13:51:00Z" w:initials="LM">
    <w:p w14:paraId="2AED5F90" w14:textId="22A78030" w:rsidR="00085F9A" w:rsidRDefault="00085F9A">
      <w:pPr>
        <w:pStyle w:val="CommentText"/>
      </w:pPr>
      <w:r>
        <w:rPr>
          <w:rStyle w:val="CommentReference"/>
        </w:rPr>
        <w:annotationRef/>
      </w:r>
      <w:r>
        <w:t>Which date should be inserted here?  Is March 2025 sufficient?</w:t>
      </w:r>
    </w:p>
  </w:comment>
  <w:comment w:id="1" w:author="Jenelle Henry" w:date="2025-03-19T13:59:00Z" w:initials="JH">
    <w:p w14:paraId="77A859CF" w14:textId="77777777" w:rsidR="002F2708" w:rsidRDefault="002F2708" w:rsidP="002F2708">
      <w:pPr>
        <w:pStyle w:val="CommentText"/>
      </w:pPr>
      <w:r>
        <w:rPr>
          <w:rStyle w:val="CommentReference"/>
        </w:rPr>
        <w:annotationRef/>
      </w:r>
      <w:r>
        <w:t>25/26</w:t>
      </w:r>
    </w:p>
  </w:comment>
  <w:comment w:id="31" w:author="Lora Moulton" w:date="2025-03-18T13:50:00Z" w:initials="LM">
    <w:p w14:paraId="7B287D09" w14:textId="2B127F29" w:rsidR="00085F9A" w:rsidRDefault="00085F9A">
      <w:pPr>
        <w:pStyle w:val="CommentText"/>
      </w:pPr>
      <w:r>
        <w:rPr>
          <w:rStyle w:val="CommentReference"/>
        </w:rPr>
        <w:annotationRef/>
      </w:r>
      <w:r>
        <w:t>@Jenelle should this be 2025?</w:t>
      </w:r>
    </w:p>
  </w:comment>
  <w:comment w:id="32" w:author="Jenelle Henry" w:date="2025-03-19T14:00:00Z" w:initials="JH">
    <w:p w14:paraId="3E3B04A4" w14:textId="77777777" w:rsidR="002F2708" w:rsidRDefault="002F2708" w:rsidP="002F2708">
      <w:pPr>
        <w:pStyle w:val="CommentText"/>
      </w:pPr>
      <w:r>
        <w:rPr>
          <w:rStyle w:val="CommentReference"/>
        </w:rPr>
        <w:annotationRef/>
      </w:r>
      <w:r>
        <w:t>yes</w:t>
      </w:r>
    </w:p>
  </w:comment>
  <w:comment w:id="33" w:author="Lora Moulton" w:date="2025-03-18T13:50:00Z" w:initials="LM">
    <w:p w14:paraId="43B97608" w14:textId="1C14E9FD" w:rsidR="00085F9A" w:rsidRDefault="00085F9A">
      <w:pPr>
        <w:pStyle w:val="CommentText"/>
      </w:pPr>
      <w:r>
        <w:rPr>
          <w:rStyle w:val="CommentReference"/>
        </w:rPr>
        <w:annotationRef/>
      </w:r>
      <w:r>
        <w:t>@Jenelle which year should be inserted here?</w:t>
      </w:r>
    </w:p>
  </w:comment>
  <w:comment w:id="34" w:author="Jenelle Henry" w:date="2025-03-19T14:00:00Z" w:initials="JH">
    <w:p w14:paraId="16278AAE" w14:textId="77777777" w:rsidR="002F2708" w:rsidRDefault="002F2708" w:rsidP="002F2708">
      <w:pPr>
        <w:pStyle w:val="CommentText"/>
      </w:pPr>
      <w:r>
        <w:rPr>
          <w:rStyle w:val="CommentReference"/>
        </w:rPr>
        <w:annotationRef/>
      </w:r>
      <w:r>
        <w:t>25</w:t>
      </w:r>
    </w:p>
  </w:comment>
  <w:comment w:id="42" w:author="Lora Moulton" w:date="2025-03-18T13:51:00Z" w:initials="LM">
    <w:p w14:paraId="0EED745A" w14:textId="478F7C1B" w:rsidR="00085F9A" w:rsidRDefault="00085F9A">
      <w:pPr>
        <w:pStyle w:val="CommentText"/>
      </w:pPr>
      <w:r>
        <w:rPr>
          <w:rStyle w:val="CommentReference"/>
        </w:rPr>
        <w:annotationRef/>
      </w:r>
      <w:r>
        <w:t>@Jenelle which date should be inserted here?</w:t>
      </w:r>
    </w:p>
  </w:comment>
  <w:comment w:id="43" w:author="Jenelle Henry" w:date="2025-03-19T14:00:00Z" w:initials="JH">
    <w:p w14:paraId="6AAEF46B" w14:textId="77777777" w:rsidR="002F2708" w:rsidRDefault="002F2708" w:rsidP="002F2708">
      <w:pPr>
        <w:pStyle w:val="CommentText"/>
      </w:pPr>
      <w:r>
        <w:rPr>
          <w:rStyle w:val="CommentReference"/>
        </w:rPr>
        <w:annotationRef/>
      </w:r>
      <w:r>
        <w:t>30/04/2025</w:t>
      </w:r>
    </w:p>
  </w:comment>
  <w:comment w:id="44" w:author="Lora Moulton" w:date="2025-03-18T13:51:00Z" w:initials="LM">
    <w:p w14:paraId="1DCDBD3F" w14:textId="1F383724" w:rsidR="00085F9A" w:rsidRDefault="00085F9A">
      <w:pPr>
        <w:pStyle w:val="CommentText"/>
      </w:pPr>
      <w:r>
        <w:rPr>
          <w:rStyle w:val="CommentReference"/>
        </w:rPr>
        <w:annotationRef/>
      </w:r>
      <w:r>
        <w:t>@Jenelle I’ve added your details here, but if it should be Colin’s let me know</w:t>
      </w:r>
    </w:p>
  </w:comment>
  <w:comment w:id="45" w:author="Jenelle Henry" w:date="2025-03-19T14:01:00Z" w:initials="JH">
    <w:p w14:paraId="214F6AC5" w14:textId="77777777" w:rsidR="002F2708" w:rsidRDefault="002F2708" w:rsidP="002F2708">
      <w:pPr>
        <w:pStyle w:val="CommentText"/>
      </w:pPr>
      <w:r>
        <w:rPr>
          <w:rStyle w:val="CommentReference"/>
        </w:rPr>
        <w:annotationRef/>
      </w:r>
      <w:r>
        <w:t xml:space="preserve">That will be fine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ED5F90" w15:done="1"/>
  <w15:commentEx w15:paraId="77A859CF" w15:paraIdParent="2AED5F90" w15:done="1"/>
  <w15:commentEx w15:paraId="7B287D09" w15:done="1"/>
  <w15:commentEx w15:paraId="3E3B04A4" w15:paraIdParent="7B287D09" w15:done="1"/>
  <w15:commentEx w15:paraId="43B97608" w15:done="1"/>
  <w15:commentEx w15:paraId="16278AAE" w15:paraIdParent="43B97608" w15:done="1"/>
  <w15:commentEx w15:paraId="0EED745A" w15:done="1"/>
  <w15:commentEx w15:paraId="6AAEF46B" w15:paraIdParent="0EED745A" w15:done="1"/>
  <w15:commentEx w15:paraId="1DCDBD3F" w15:done="1"/>
  <w15:commentEx w15:paraId="214F6AC5" w15:paraIdParent="1DCDBD3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1BDB8F" w16cex:dateUtc="2025-03-18T02:51:00Z"/>
  <w16cex:commentExtensible w16cex:durableId="349029FE" w16cex:dateUtc="2025-03-19T02:59:00Z"/>
  <w16cex:commentExtensible w16cex:durableId="02A38A15" w16cex:dateUtc="2025-03-18T02:50:00Z"/>
  <w16cex:commentExtensible w16cex:durableId="064B90CB" w16cex:dateUtc="2025-03-19T03:00:00Z"/>
  <w16cex:commentExtensible w16cex:durableId="5899E494" w16cex:dateUtc="2025-03-18T02:50:00Z"/>
  <w16cex:commentExtensible w16cex:durableId="24E94B79" w16cex:dateUtc="2025-03-19T03:00:00Z"/>
  <w16cex:commentExtensible w16cex:durableId="3C6A9312" w16cex:dateUtc="2025-03-18T02:51:00Z"/>
  <w16cex:commentExtensible w16cex:durableId="2826DF55" w16cex:dateUtc="2025-03-19T03:00:00Z"/>
  <w16cex:commentExtensible w16cex:durableId="26F06C42" w16cex:dateUtc="2025-03-18T02:51:00Z"/>
  <w16cex:commentExtensible w16cex:durableId="36DA81F1" w16cex:dateUtc="2025-03-19T0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ED5F90" w16cid:durableId="541BDB8F"/>
  <w16cid:commentId w16cid:paraId="77A859CF" w16cid:durableId="349029FE"/>
  <w16cid:commentId w16cid:paraId="7B287D09" w16cid:durableId="02A38A15"/>
  <w16cid:commentId w16cid:paraId="3E3B04A4" w16cid:durableId="064B90CB"/>
  <w16cid:commentId w16cid:paraId="43B97608" w16cid:durableId="5899E494"/>
  <w16cid:commentId w16cid:paraId="16278AAE" w16cid:durableId="24E94B79"/>
  <w16cid:commentId w16cid:paraId="0EED745A" w16cid:durableId="3C6A9312"/>
  <w16cid:commentId w16cid:paraId="6AAEF46B" w16cid:durableId="2826DF55"/>
  <w16cid:commentId w16cid:paraId="1DCDBD3F" w16cid:durableId="26F06C42"/>
  <w16cid:commentId w16cid:paraId="214F6AC5" w16cid:durableId="36DA81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A0D07" w14:textId="77777777" w:rsidR="00DF1959" w:rsidRDefault="00DF1959">
      <w:r>
        <w:separator/>
      </w:r>
    </w:p>
  </w:endnote>
  <w:endnote w:type="continuationSeparator" w:id="0">
    <w:p w14:paraId="25DF0A77" w14:textId="77777777" w:rsidR="00DF1959" w:rsidRDefault="00DF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3E4FD" w14:textId="0E82464A" w:rsidR="00D45761" w:rsidRPr="002330C1" w:rsidRDefault="002330C1" w:rsidP="002330C1">
    <w:pPr>
      <w:pStyle w:val="Footer"/>
      <w:jc w:val="right"/>
      <w:rPr>
        <w:rFonts w:ascii="Arial" w:hAnsi="Arial" w:cs="Arial"/>
        <w:i/>
        <w:iCs/>
      </w:rPr>
    </w:pPr>
    <w:r w:rsidRPr="002330C1">
      <w:rPr>
        <w:rFonts w:ascii="Arial" w:hAnsi="Arial" w:cs="Arial"/>
        <w:i/>
        <w:iCs/>
      </w:rPr>
      <w:t xml:space="preserve">Page </w:t>
    </w:r>
    <w:r w:rsidRPr="002330C1">
      <w:rPr>
        <w:rFonts w:ascii="Arial" w:hAnsi="Arial" w:cs="Arial"/>
        <w:i/>
        <w:iCs/>
      </w:rPr>
      <w:fldChar w:fldCharType="begin"/>
    </w:r>
    <w:r w:rsidRPr="002330C1">
      <w:rPr>
        <w:rFonts w:ascii="Arial" w:hAnsi="Arial" w:cs="Arial"/>
        <w:i/>
        <w:iCs/>
      </w:rPr>
      <w:instrText xml:space="preserve"> PAGE </w:instrText>
    </w:r>
    <w:r w:rsidRPr="002330C1">
      <w:rPr>
        <w:rFonts w:ascii="Arial" w:hAnsi="Arial" w:cs="Arial"/>
        <w:i/>
        <w:iCs/>
      </w:rPr>
      <w:fldChar w:fldCharType="separate"/>
    </w:r>
    <w:r w:rsidRPr="002330C1">
      <w:rPr>
        <w:rFonts w:ascii="Arial" w:hAnsi="Arial" w:cs="Arial"/>
        <w:i/>
        <w:iCs/>
      </w:rPr>
      <w:t>1</w:t>
    </w:r>
    <w:r w:rsidRPr="002330C1">
      <w:rPr>
        <w:rFonts w:ascii="Arial" w:hAnsi="Arial" w:cs="Arial"/>
        <w:i/>
        <w:iCs/>
      </w:rPr>
      <w:fldChar w:fldCharType="end"/>
    </w:r>
    <w:r w:rsidRPr="002330C1">
      <w:rPr>
        <w:rFonts w:ascii="Arial" w:hAnsi="Arial" w:cs="Arial"/>
        <w:i/>
        <w:iCs/>
      </w:rPr>
      <w:t xml:space="preserve"> of 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665119626"/>
      <w:docPartObj>
        <w:docPartGallery w:val="Page Numbers (Bottom of Page)"/>
        <w:docPartUnique/>
      </w:docPartObj>
    </w:sdtPr>
    <w:sdtEndPr/>
    <w:sdtContent>
      <w:sdt>
        <w:sdtPr>
          <w:rPr>
            <w:sz w:val="24"/>
            <w:szCs w:val="24"/>
          </w:rPr>
          <w:id w:val="-506751120"/>
          <w:docPartObj>
            <w:docPartGallery w:val="Page Numbers (Top of Page)"/>
            <w:docPartUnique/>
          </w:docPartObj>
        </w:sdtPr>
        <w:sdtEndPr/>
        <w:sdtContent>
          <w:p w14:paraId="6D4AEC6C" w14:textId="6F619F1B" w:rsidR="0035486C" w:rsidRPr="0035486C" w:rsidRDefault="0035486C" w:rsidP="0035486C">
            <w:pPr>
              <w:pStyle w:val="Footer"/>
              <w:pBdr>
                <w:top w:val="single" w:sz="12" w:space="1" w:color="0085AC"/>
              </w:pBdr>
              <w:tabs>
                <w:tab w:val="clear" w:pos="4513"/>
                <w:tab w:val="clear" w:pos="9026"/>
                <w:tab w:val="right" w:pos="10206"/>
              </w:tabs>
              <w:rPr>
                <w:sz w:val="24"/>
                <w:szCs w:val="24"/>
              </w:rPr>
            </w:pPr>
            <w:r w:rsidRPr="00327CE4">
              <w:rPr>
                <w:rFonts w:ascii="Arial" w:hAnsi="Arial" w:cs="Arial"/>
                <w:i/>
                <w:color w:val="0085AC"/>
                <w:sz w:val="24"/>
                <w:szCs w:val="24"/>
              </w:rPr>
              <w:fldChar w:fldCharType="begin"/>
            </w:r>
            <w:r w:rsidRPr="00327CE4">
              <w:rPr>
                <w:rFonts w:ascii="Arial" w:hAnsi="Arial" w:cs="Arial"/>
                <w:i/>
                <w:color w:val="0085AC"/>
                <w:sz w:val="24"/>
                <w:szCs w:val="24"/>
              </w:rPr>
              <w:instrText xml:space="preserve"> FILENAME   \* MERGEFORMAT </w:instrText>
            </w:r>
            <w:r w:rsidRPr="00327CE4">
              <w:rPr>
                <w:rFonts w:ascii="Arial" w:hAnsi="Arial" w:cs="Arial"/>
                <w:i/>
                <w:color w:val="0085AC"/>
                <w:sz w:val="24"/>
                <w:szCs w:val="24"/>
              </w:rPr>
              <w:fldChar w:fldCharType="separate"/>
            </w:r>
            <w:r w:rsidR="00985103">
              <w:rPr>
                <w:rFonts w:ascii="Arial" w:hAnsi="Arial" w:cs="Arial"/>
                <w:i/>
                <w:noProof/>
                <w:color w:val="0085AC"/>
                <w:sz w:val="24"/>
                <w:szCs w:val="24"/>
              </w:rPr>
              <w:t>DRAFT - EOI - External Audit Services.docx</w:t>
            </w:r>
            <w:r w:rsidRPr="00327CE4">
              <w:rPr>
                <w:rFonts w:ascii="Arial" w:hAnsi="Arial" w:cs="Arial"/>
                <w:i/>
                <w:color w:val="0085AC"/>
                <w:sz w:val="24"/>
                <w:szCs w:val="24"/>
              </w:rPr>
              <w:fldChar w:fldCharType="end"/>
            </w:r>
            <w:r>
              <w:rPr>
                <w:rFonts w:ascii="Arial" w:hAnsi="Arial" w:cs="Arial"/>
                <w:i/>
                <w:color w:val="0085AC"/>
                <w:sz w:val="24"/>
                <w:szCs w:val="24"/>
              </w:rPr>
              <w:tab/>
            </w:r>
            <w:r w:rsidRPr="00327CE4">
              <w:rPr>
                <w:rFonts w:ascii="Arial" w:hAnsi="Arial" w:cs="Arial"/>
                <w:i/>
                <w:color w:val="0085AC"/>
                <w:sz w:val="24"/>
                <w:szCs w:val="24"/>
              </w:rPr>
              <w:t xml:space="preserve">Page </w:t>
            </w:r>
            <w:r w:rsidRPr="00327CE4">
              <w:rPr>
                <w:rFonts w:ascii="Arial" w:hAnsi="Arial" w:cs="Arial"/>
                <w:bCs/>
                <w:i/>
                <w:color w:val="0085AC"/>
                <w:sz w:val="24"/>
                <w:szCs w:val="24"/>
              </w:rPr>
              <w:fldChar w:fldCharType="begin"/>
            </w:r>
            <w:r w:rsidRPr="00327CE4">
              <w:rPr>
                <w:rFonts w:ascii="Arial" w:hAnsi="Arial" w:cs="Arial"/>
                <w:bCs/>
                <w:i/>
                <w:color w:val="0085AC"/>
                <w:sz w:val="24"/>
                <w:szCs w:val="24"/>
              </w:rPr>
              <w:instrText xml:space="preserve"> PAGE </w:instrText>
            </w:r>
            <w:r w:rsidRPr="00327CE4">
              <w:rPr>
                <w:rFonts w:ascii="Arial" w:hAnsi="Arial" w:cs="Arial"/>
                <w:bCs/>
                <w:i/>
                <w:color w:val="0085AC"/>
                <w:sz w:val="24"/>
                <w:szCs w:val="24"/>
              </w:rPr>
              <w:fldChar w:fldCharType="separate"/>
            </w:r>
            <w:r>
              <w:rPr>
                <w:rFonts w:ascii="Arial" w:hAnsi="Arial" w:cs="Arial"/>
                <w:bCs/>
                <w:i/>
                <w:color w:val="0085AC"/>
                <w:sz w:val="24"/>
                <w:szCs w:val="24"/>
              </w:rPr>
              <w:t>1</w:t>
            </w:r>
            <w:r w:rsidRPr="00327CE4">
              <w:rPr>
                <w:rFonts w:ascii="Arial" w:hAnsi="Arial" w:cs="Arial"/>
                <w:bCs/>
                <w:i/>
                <w:color w:val="0085AC"/>
                <w:sz w:val="24"/>
                <w:szCs w:val="24"/>
              </w:rPr>
              <w:fldChar w:fldCharType="end"/>
            </w:r>
            <w:r w:rsidRPr="00327CE4">
              <w:rPr>
                <w:rFonts w:ascii="Arial" w:hAnsi="Arial" w:cs="Arial"/>
                <w:i/>
                <w:color w:val="0085AC"/>
                <w:sz w:val="24"/>
                <w:szCs w:val="24"/>
              </w:rPr>
              <w:t xml:space="preserve"> of </w:t>
            </w:r>
            <w:r w:rsidRPr="00327CE4">
              <w:rPr>
                <w:rFonts w:ascii="Arial" w:hAnsi="Arial" w:cs="Arial"/>
                <w:bCs/>
                <w:i/>
                <w:color w:val="0085AC"/>
                <w:sz w:val="24"/>
                <w:szCs w:val="24"/>
              </w:rPr>
              <w:fldChar w:fldCharType="begin"/>
            </w:r>
            <w:r w:rsidRPr="00327CE4">
              <w:rPr>
                <w:rFonts w:ascii="Arial" w:hAnsi="Arial" w:cs="Arial"/>
                <w:bCs/>
                <w:i/>
                <w:color w:val="0085AC"/>
                <w:sz w:val="24"/>
                <w:szCs w:val="24"/>
              </w:rPr>
              <w:instrText xml:space="preserve"> NUMPAGES  </w:instrText>
            </w:r>
            <w:r w:rsidRPr="00327CE4">
              <w:rPr>
                <w:rFonts w:ascii="Arial" w:hAnsi="Arial" w:cs="Arial"/>
                <w:bCs/>
                <w:i/>
                <w:color w:val="0085AC"/>
                <w:sz w:val="24"/>
                <w:szCs w:val="24"/>
              </w:rPr>
              <w:fldChar w:fldCharType="separate"/>
            </w:r>
            <w:r>
              <w:rPr>
                <w:rFonts w:ascii="Arial" w:hAnsi="Arial" w:cs="Arial"/>
                <w:bCs/>
                <w:i/>
                <w:color w:val="0085AC"/>
                <w:sz w:val="24"/>
                <w:szCs w:val="24"/>
              </w:rPr>
              <w:t>1</w:t>
            </w:r>
            <w:r w:rsidRPr="00327CE4">
              <w:rPr>
                <w:rFonts w:ascii="Arial" w:hAnsi="Arial" w:cs="Arial"/>
                <w:bCs/>
                <w:i/>
                <w:color w:val="0085AC"/>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9FF12" w14:textId="77777777" w:rsidR="00DF1959" w:rsidRDefault="00DF1959">
      <w:r>
        <w:separator/>
      </w:r>
    </w:p>
  </w:footnote>
  <w:footnote w:type="continuationSeparator" w:id="0">
    <w:p w14:paraId="1DD80311" w14:textId="77777777" w:rsidR="00DF1959" w:rsidRDefault="00DF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BB6B9" w14:textId="77777777" w:rsidR="0035486C" w:rsidRPr="006367DA" w:rsidRDefault="0035486C" w:rsidP="0035486C">
    <w:pPr>
      <w:pBdr>
        <w:bottom w:val="single" w:sz="12" w:space="1" w:color="0085AC"/>
      </w:pBdr>
      <w:tabs>
        <w:tab w:val="right" w:pos="10183"/>
      </w:tabs>
      <w:spacing w:before="120" w:after="120"/>
      <w:rPr>
        <w:rFonts w:ascii="Arial" w:hAnsi="Arial" w:cs="Arial"/>
        <w:b/>
        <w:color w:val="31869B"/>
        <w:sz w:val="24"/>
        <w:szCs w:val="24"/>
      </w:rPr>
    </w:pPr>
    <w:r w:rsidRPr="006367DA">
      <w:rPr>
        <w:rFonts w:ascii="Arial" w:hAnsi="Arial" w:cs="Arial"/>
        <w:b/>
        <w:noProof/>
        <w:color w:val="31869B"/>
        <w:sz w:val="24"/>
        <w:szCs w:val="24"/>
      </w:rPr>
      <w:drawing>
        <wp:inline distT="0" distB="0" distL="0" distR="0" wp14:anchorId="0D08F2A6" wp14:editId="2B51917D">
          <wp:extent cx="3143250" cy="9226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_Headway_logo.jpg"/>
                  <pic:cNvPicPr/>
                </pic:nvPicPr>
                <pic:blipFill>
                  <a:blip r:embed="rId1">
                    <a:extLst>
                      <a:ext uri="{28A0092B-C50C-407E-A947-70E740481C1C}">
                        <a14:useLocalDpi xmlns:a14="http://schemas.microsoft.com/office/drawing/2010/main" val="0"/>
                      </a:ext>
                    </a:extLst>
                  </a:blip>
                  <a:stretch>
                    <a:fillRect/>
                  </a:stretch>
                </pic:blipFill>
                <pic:spPr>
                  <a:xfrm>
                    <a:off x="0" y="0"/>
                    <a:ext cx="3169043" cy="930184"/>
                  </a:xfrm>
                  <a:prstGeom prst="rect">
                    <a:avLst/>
                  </a:prstGeom>
                </pic:spPr>
              </pic:pic>
            </a:graphicData>
          </a:graphic>
        </wp:inline>
      </w:drawing>
    </w:r>
    <w:r w:rsidRPr="006367DA">
      <w:rPr>
        <w:rFonts w:ascii="Arial" w:hAnsi="Arial" w:cs="Arial"/>
        <w:color w:val="31869B"/>
        <w:sz w:val="24"/>
        <w:szCs w:val="24"/>
      </w:rPr>
      <w:tab/>
    </w:r>
  </w:p>
  <w:p w14:paraId="3D9DD3BD" w14:textId="38CABF0F" w:rsidR="0035486C" w:rsidRPr="0035486C" w:rsidRDefault="0035486C" w:rsidP="0035486C">
    <w:pPr>
      <w:spacing w:before="120" w:after="120"/>
      <w:rPr>
        <w:rFonts w:ascii="Arial" w:hAnsi="Arial" w:cs="Arial"/>
        <w:b/>
        <w:bCs/>
        <w:color w:val="31869B"/>
        <w:sz w:val="28"/>
        <w:szCs w:val="28"/>
      </w:rPr>
    </w:pPr>
    <w:r w:rsidRPr="0035486C">
      <w:rPr>
        <w:rFonts w:ascii="Arial" w:hAnsi="Arial" w:cs="Arial"/>
        <w:b/>
        <w:bCs/>
        <w:color w:val="31869B"/>
        <w:sz w:val="28"/>
        <w:szCs w:val="28"/>
      </w:rPr>
      <w:t>Expression Of Interest</w:t>
    </w:r>
  </w:p>
  <w:p w14:paraId="6AD0CF4D" w14:textId="3DB08AD4" w:rsidR="0035486C" w:rsidRPr="0035486C" w:rsidRDefault="0035486C" w:rsidP="0035486C">
    <w:pPr>
      <w:spacing w:before="120" w:after="120"/>
      <w:rPr>
        <w:rFonts w:ascii="Arial" w:hAnsi="Arial" w:cs="Arial"/>
        <w:b/>
        <w:bCs/>
        <w:color w:val="31869B"/>
      </w:rPr>
    </w:pPr>
    <w:r w:rsidRPr="0035486C">
      <w:rPr>
        <w:rFonts w:ascii="Arial" w:hAnsi="Arial" w:cs="Arial"/>
        <w:b/>
        <w:bCs/>
        <w:color w:val="31869B"/>
      </w:rPr>
      <w:t>External Audit Services</w:t>
    </w:r>
  </w:p>
  <w:p w14:paraId="67ADAE69" w14:textId="77777777" w:rsidR="0035486C" w:rsidRPr="0035486C" w:rsidRDefault="0035486C" w:rsidP="0035486C">
    <w:pPr>
      <w:spacing w:before="120" w:after="120"/>
      <w:rPr>
        <w:rFonts w:ascii="Arial" w:hAnsi="Arial" w:cs="Arial"/>
        <w:b/>
        <w:bCs/>
        <w:color w:val="31869B"/>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17184"/>
    <w:multiLevelType w:val="multilevel"/>
    <w:tmpl w:val="DF705A44"/>
    <w:lvl w:ilvl="0">
      <w:start w:val="1"/>
      <w:numFmt w:val="decimal"/>
      <w:lvlText w:val="%1."/>
      <w:lvlJc w:val="left"/>
      <w:pPr>
        <w:ind w:left="740" w:hanging="600"/>
      </w:pPr>
      <w:rPr>
        <w:rFonts w:ascii="Calibri" w:eastAsia="Calibri" w:hAnsi="Calibri" w:cs="Calibri" w:hint="default"/>
        <w:b/>
        <w:bCs/>
        <w:spacing w:val="-2"/>
        <w:w w:val="99"/>
        <w:sz w:val="24"/>
        <w:szCs w:val="24"/>
        <w:lang w:val="en-AU" w:eastAsia="en-AU" w:bidi="en-AU"/>
      </w:rPr>
    </w:lvl>
    <w:lvl w:ilvl="1">
      <w:start w:val="1"/>
      <w:numFmt w:val="decimal"/>
      <w:lvlText w:val="%1.%2."/>
      <w:lvlJc w:val="left"/>
      <w:pPr>
        <w:ind w:left="939" w:hanging="600"/>
      </w:pPr>
      <w:rPr>
        <w:rFonts w:ascii="Arial" w:eastAsia="Arial" w:hAnsi="Arial" w:cs="Arial" w:hint="default"/>
        <w:b/>
        <w:bCs/>
        <w:w w:val="100"/>
        <w:sz w:val="22"/>
        <w:szCs w:val="22"/>
        <w:lang w:val="en-AU" w:eastAsia="en-AU" w:bidi="en-AU"/>
      </w:rPr>
    </w:lvl>
    <w:lvl w:ilvl="2">
      <w:numFmt w:val="bullet"/>
      <w:lvlText w:val="•"/>
      <w:lvlJc w:val="left"/>
      <w:pPr>
        <w:ind w:left="1878" w:hanging="600"/>
      </w:pPr>
      <w:rPr>
        <w:rFonts w:hint="default"/>
        <w:lang w:val="en-AU" w:eastAsia="en-AU" w:bidi="en-AU"/>
      </w:rPr>
    </w:lvl>
    <w:lvl w:ilvl="3">
      <w:numFmt w:val="bullet"/>
      <w:lvlText w:val="•"/>
      <w:lvlJc w:val="left"/>
      <w:pPr>
        <w:ind w:left="2816" w:hanging="600"/>
      </w:pPr>
      <w:rPr>
        <w:rFonts w:hint="default"/>
        <w:lang w:val="en-AU" w:eastAsia="en-AU" w:bidi="en-AU"/>
      </w:rPr>
    </w:lvl>
    <w:lvl w:ilvl="4">
      <w:numFmt w:val="bullet"/>
      <w:lvlText w:val="•"/>
      <w:lvlJc w:val="left"/>
      <w:pPr>
        <w:ind w:left="3755" w:hanging="600"/>
      </w:pPr>
      <w:rPr>
        <w:rFonts w:hint="default"/>
        <w:lang w:val="en-AU" w:eastAsia="en-AU" w:bidi="en-AU"/>
      </w:rPr>
    </w:lvl>
    <w:lvl w:ilvl="5">
      <w:numFmt w:val="bullet"/>
      <w:lvlText w:val="•"/>
      <w:lvlJc w:val="left"/>
      <w:pPr>
        <w:ind w:left="4693" w:hanging="600"/>
      </w:pPr>
      <w:rPr>
        <w:rFonts w:hint="default"/>
        <w:lang w:val="en-AU" w:eastAsia="en-AU" w:bidi="en-AU"/>
      </w:rPr>
    </w:lvl>
    <w:lvl w:ilvl="6">
      <w:numFmt w:val="bullet"/>
      <w:lvlText w:val="•"/>
      <w:lvlJc w:val="left"/>
      <w:pPr>
        <w:ind w:left="5632" w:hanging="600"/>
      </w:pPr>
      <w:rPr>
        <w:rFonts w:hint="default"/>
        <w:lang w:val="en-AU" w:eastAsia="en-AU" w:bidi="en-AU"/>
      </w:rPr>
    </w:lvl>
    <w:lvl w:ilvl="7">
      <w:numFmt w:val="bullet"/>
      <w:lvlText w:val="•"/>
      <w:lvlJc w:val="left"/>
      <w:pPr>
        <w:ind w:left="6570" w:hanging="600"/>
      </w:pPr>
      <w:rPr>
        <w:rFonts w:hint="default"/>
        <w:lang w:val="en-AU" w:eastAsia="en-AU" w:bidi="en-AU"/>
      </w:rPr>
    </w:lvl>
    <w:lvl w:ilvl="8">
      <w:numFmt w:val="bullet"/>
      <w:lvlText w:val="•"/>
      <w:lvlJc w:val="left"/>
      <w:pPr>
        <w:ind w:left="7509" w:hanging="600"/>
      </w:pPr>
      <w:rPr>
        <w:rFonts w:hint="default"/>
        <w:lang w:val="en-AU" w:eastAsia="en-AU" w:bidi="en-AU"/>
      </w:rPr>
    </w:lvl>
  </w:abstractNum>
  <w:abstractNum w:abstractNumId="1" w15:restartNumberingAfterBreak="0">
    <w:nsid w:val="0FB669B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A8ED5C"/>
    <w:multiLevelType w:val="hybridMultilevel"/>
    <w:tmpl w:val="914CAE80"/>
    <w:lvl w:ilvl="0" w:tplc="D130A418">
      <w:start w:val="1"/>
      <w:numFmt w:val="lowerLetter"/>
      <w:lvlText w:val="%1."/>
      <w:lvlJc w:val="left"/>
      <w:pPr>
        <w:ind w:left="1565" w:hanging="360"/>
      </w:pPr>
      <w:rPr>
        <w:rFonts w:ascii="Calibri" w:eastAsia="Calibri" w:hAnsi="Calibri" w:cs="Calibri" w:hint="default"/>
        <w:w w:val="99"/>
        <w:sz w:val="20"/>
        <w:szCs w:val="20"/>
        <w:lang w:val="en-AU" w:eastAsia="en-AU" w:bidi="en-AU"/>
      </w:rPr>
    </w:lvl>
    <w:lvl w:ilvl="1" w:tplc="CFAA5DE8">
      <w:numFmt w:val="bullet"/>
      <w:lvlText w:val="•"/>
      <w:lvlJc w:val="left"/>
      <w:pPr>
        <w:ind w:left="2339" w:hanging="360"/>
      </w:pPr>
      <w:rPr>
        <w:rFonts w:hint="default"/>
        <w:lang w:val="en-AU" w:eastAsia="en-AU" w:bidi="en-AU"/>
      </w:rPr>
    </w:lvl>
    <w:lvl w:ilvl="2" w:tplc="1BD872A8">
      <w:numFmt w:val="bullet"/>
      <w:lvlText w:val="•"/>
      <w:lvlJc w:val="left"/>
      <w:pPr>
        <w:ind w:left="3122" w:hanging="360"/>
      </w:pPr>
      <w:rPr>
        <w:rFonts w:hint="default"/>
        <w:lang w:val="en-AU" w:eastAsia="en-AU" w:bidi="en-AU"/>
      </w:rPr>
    </w:lvl>
    <w:lvl w:ilvl="3" w:tplc="EFEA9B40">
      <w:numFmt w:val="bullet"/>
      <w:lvlText w:val="•"/>
      <w:lvlJc w:val="left"/>
      <w:pPr>
        <w:ind w:left="3904" w:hanging="360"/>
      </w:pPr>
      <w:rPr>
        <w:rFonts w:hint="default"/>
        <w:lang w:val="en-AU" w:eastAsia="en-AU" w:bidi="en-AU"/>
      </w:rPr>
    </w:lvl>
    <w:lvl w:ilvl="4" w:tplc="655A9EBC">
      <w:numFmt w:val="bullet"/>
      <w:lvlText w:val="•"/>
      <w:lvlJc w:val="left"/>
      <w:pPr>
        <w:ind w:left="4687" w:hanging="360"/>
      </w:pPr>
      <w:rPr>
        <w:rFonts w:hint="default"/>
        <w:lang w:val="en-AU" w:eastAsia="en-AU" w:bidi="en-AU"/>
      </w:rPr>
    </w:lvl>
    <w:lvl w:ilvl="5" w:tplc="4220290E">
      <w:numFmt w:val="bullet"/>
      <w:lvlText w:val="•"/>
      <w:lvlJc w:val="left"/>
      <w:pPr>
        <w:ind w:left="5470" w:hanging="360"/>
      </w:pPr>
      <w:rPr>
        <w:rFonts w:hint="default"/>
        <w:lang w:val="en-AU" w:eastAsia="en-AU" w:bidi="en-AU"/>
      </w:rPr>
    </w:lvl>
    <w:lvl w:ilvl="6" w:tplc="62FE16DA">
      <w:numFmt w:val="bullet"/>
      <w:lvlText w:val="•"/>
      <w:lvlJc w:val="left"/>
      <w:pPr>
        <w:ind w:left="6252" w:hanging="360"/>
      </w:pPr>
      <w:rPr>
        <w:rFonts w:hint="default"/>
        <w:lang w:val="en-AU" w:eastAsia="en-AU" w:bidi="en-AU"/>
      </w:rPr>
    </w:lvl>
    <w:lvl w:ilvl="7" w:tplc="01C66CD2">
      <w:numFmt w:val="bullet"/>
      <w:lvlText w:val="•"/>
      <w:lvlJc w:val="left"/>
      <w:pPr>
        <w:ind w:left="7035" w:hanging="360"/>
      </w:pPr>
      <w:rPr>
        <w:rFonts w:hint="default"/>
        <w:lang w:val="en-AU" w:eastAsia="en-AU" w:bidi="en-AU"/>
      </w:rPr>
    </w:lvl>
    <w:lvl w:ilvl="8" w:tplc="384AD8E8">
      <w:numFmt w:val="bullet"/>
      <w:lvlText w:val="•"/>
      <w:lvlJc w:val="left"/>
      <w:pPr>
        <w:ind w:left="7818" w:hanging="360"/>
      </w:pPr>
      <w:rPr>
        <w:rFonts w:hint="default"/>
        <w:lang w:val="en-AU" w:eastAsia="en-AU" w:bidi="en-AU"/>
      </w:rPr>
    </w:lvl>
  </w:abstractNum>
  <w:abstractNum w:abstractNumId="3" w15:restartNumberingAfterBreak="0">
    <w:nsid w:val="14F72329"/>
    <w:multiLevelType w:val="hybridMultilevel"/>
    <w:tmpl w:val="4358F754"/>
    <w:lvl w:ilvl="0" w:tplc="E95C07A4">
      <w:start w:val="1"/>
      <w:numFmt w:val="lowerLetter"/>
      <w:lvlText w:val="%1."/>
      <w:lvlJc w:val="left"/>
      <w:pPr>
        <w:ind w:left="1081" w:hanging="360"/>
      </w:pPr>
      <w:rPr>
        <w:rFonts w:ascii="Arial" w:eastAsia="Calibri" w:hAnsi="Arial" w:cs="Arial" w:hint="default"/>
        <w:w w:val="99"/>
        <w:sz w:val="22"/>
        <w:szCs w:val="22"/>
        <w:lang w:val="en-AU" w:eastAsia="en-AU" w:bidi="en-AU"/>
      </w:rPr>
    </w:lvl>
    <w:lvl w:ilvl="1" w:tplc="F0C2EFC6">
      <w:numFmt w:val="bullet"/>
      <w:lvlText w:val="•"/>
      <w:lvlJc w:val="left"/>
      <w:pPr>
        <w:ind w:left="1855" w:hanging="360"/>
      </w:pPr>
      <w:rPr>
        <w:rFonts w:hint="default"/>
        <w:lang w:val="en-AU" w:eastAsia="en-AU" w:bidi="en-AU"/>
      </w:rPr>
    </w:lvl>
    <w:lvl w:ilvl="2" w:tplc="35CC48FA">
      <w:numFmt w:val="bullet"/>
      <w:lvlText w:val="•"/>
      <w:lvlJc w:val="left"/>
      <w:pPr>
        <w:ind w:left="2638" w:hanging="360"/>
      </w:pPr>
      <w:rPr>
        <w:rFonts w:hint="default"/>
        <w:lang w:val="en-AU" w:eastAsia="en-AU" w:bidi="en-AU"/>
      </w:rPr>
    </w:lvl>
    <w:lvl w:ilvl="3" w:tplc="14207514">
      <w:numFmt w:val="bullet"/>
      <w:lvlText w:val="•"/>
      <w:lvlJc w:val="left"/>
      <w:pPr>
        <w:ind w:left="3420" w:hanging="360"/>
      </w:pPr>
      <w:rPr>
        <w:rFonts w:hint="default"/>
        <w:lang w:val="en-AU" w:eastAsia="en-AU" w:bidi="en-AU"/>
      </w:rPr>
    </w:lvl>
    <w:lvl w:ilvl="4" w:tplc="F9248B28">
      <w:numFmt w:val="bullet"/>
      <w:lvlText w:val="•"/>
      <w:lvlJc w:val="left"/>
      <w:pPr>
        <w:ind w:left="4203" w:hanging="360"/>
      </w:pPr>
      <w:rPr>
        <w:rFonts w:hint="default"/>
        <w:lang w:val="en-AU" w:eastAsia="en-AU" w:bidi="en-AU"/>
      </w:rPr>
    </w:lvl>
    <w:lvl w:ilvl="5" w:tplc="0B0C14FA">
      <w:numFmt w:val="bullet"/>
      <w:lvlText w:val="•"/>
      <w:lvlJc w:val="left"/>
      <w:pPr>
        <w:ind w:left="4986" w:hanging="360"/>
      </w:pPr>
      <w:rPr>
        <w:rFonts w:hint="default"/>
        <w:lang w:val="en-AU" w:eastAsia="en-AU" w:bidi="en-AU"/>
      </w:rPr>
    </w:lvl>
    <w:lvl w:ilvl="6" w:tplc="3E92E662">
      <w:numFmt w:val="bullet"/>
      <w:lvlText w:val="•"/>
      <w:lvlJc w:val="left"/>
      <w:pPr>
        <w:ind w:left="5768" w:hanging="360"/>
      </w:pPr>
      <w:rPr>
        <w:rFonts w:hint="default"/>
        <w:lang w:val="en-AU" w:eastAsia="en-AU" w:bidi="en-AU"/>
      </w:rPr>
    </w:lvl>
    <w:lvl w:ilvl="7" w:tplc="C414B40E">
      <w:numFmt w:val="bullet"/>
      <w:lvlText w:val="•"/>
      <w:lvlJc w:val="left"/>
      <w:pPr>
        <w:ind w:left="6551" w:hanging="360"/>
      </w:pPr>
      <w:rPr>
        <w:rFonts w:hint="default"/>
        <w:lang w:val="en-AU" w:eastAsia="en-AU" w:bidi="en-AU"/>
      </w:rPr>
    </w:lvl>
    <w:lvl w:ilvl="8" w:tplc="1E10B71A">
      <w:numFmt w:val="bullet"/>
      <w:lvlText w:val="•"/>
      <w:lvlJc w:val="left"/>
      <w:pPr>
        <w:ind w:left="7334" w:hanging="360"/>
      </w:pPr>
      <w:rPr>
        <w:rFonts w:hint="default"/>
        <w:lang w:val="en-AU" w:eastAsia="en-AU" w:bidi="en-AU"/>
      </w:rPr>
    </w:lvl>
  </w:abstractNum>
  <w:abstractNum w:abstractNumId="4" w15:restartNumberingAfterBreak="0">
    <w:nsid w:val="1612621C"/>
    <w:multiLevelType w:val="hybridMultilevel"/>
    <w:tmpl w:val="B75A7DE0"/>
    <w:lvl w:ilvl="0" w:tplc="FFFFFFFF">
      <w:start w:val="1"/>
      <w:numFmt w:val="decimal"/>
      <w:lvlText w:val="%1."/>
      <w:lvlJc w:val="left"/>
      <w:pPr>
        <w:ind w:left="499" w:hanging="360"/>
      </w:pPr>
      <w:rPr>
        <w:rFonts w:hint="default"/>
      </w:rPr>
    </w:lvl>
    <w:lvl w:ilvl="1" w:tplc="FFFFFFFF">
      <w:start w:val="1"/>
      <w:numFmt w:val="lowerLetter"/>
      <w:lvlText w:val="%2."/>
      <w:lvlJc w:val="left"/>
      <w:pPr>
        <w:ind w:left="1219" w:hanging="360"/>
      </w:pPr>
    </w:lvl>
    <w:lvl w:ilvl="2" w:tplc="FFFFFFFF">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5" w15:restartNumberingAfterBreak="0">
    <w:nsid w:val="25893D28"/>
    <w:multiLevelType w:val="multilevel"/>
    <w:tmpl w:val="121C2B4E"/>
    <w:lvl w:ilvl="0">
      <w:start w:val="4"/>
      <w:numFmt w:val="decimal"/>
      <w:lvlText w:val="%1"/>
      <w:lvlJc w:val="left"/>
      <w:pPr>
        <w:ind w:left="360" w:hanging="360"/>
      </w:pPr>
      <w:rPr>
        <w:rFonts w:hint="default"/>
      </w:rPr>
    </w:lvl>
    <w:lvl w:ilvl="1">
      <w:start w:val="1"/>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6" w15:restartNumberingAfterBreak="0">
    <w:nsid w:val="285A2E64"/>
    <w:multiLevelType w:val="multilevel"/>
    <w:tmpl w:val="121C2B4E"/>
    <w:styleLink w:val="Style1"/>
    <w:lvl w:ilvl="0">
      <w:start w:val="4"/>
      <w:numFmt w:val="decimal"/>
      <w:lvlText w:val="%1"/>
      <w:lvlJc w:val="left"/>
      <w:pPr>
        <w:ind w:left="360" w:hanging="360"/>
      </w:pPr>
      <w:rPr>
        <w:rFonts w:hint="default"/>
      </w:rPr>
    </w:lvl>
    <w:lvl w:ilvl="1">
      <w:start w:val="1"/>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7" w15:restartNumberingAfterBreak="0">
    <w:nsid w:val="2BF16BCC"/>
    <w:multiLevelType w:val="multilevel"/>
    <w:tmpl w:val="121C2B4E"/>
    <w:lvl w:ilvl="0">
      <w:start w:val="4"/>
      <w:numFmt w:val="decimal"/>
      <w:lvlText w:val="%1"/>
      <w:lvlJc w:val="left"/>
      <w:pPr>
        <w:ind w:left="360" w:hanging="360"/>
      </w:pPr>
      <w:rPr>
        <w:rFonts w:hint="default"/>
      </w:rPr>
    </w:lvl>
    <w:lvl w:ilvl="1">
      <w:start w:val="5"/>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8" w15:restartNumberingAfterBreak="0">
    <w:nsid w:val="3E797007"/>
    <w:multiLevelType w:val="hybridMultilevel"/>
    <w:tmpl w:val="C3B0E18E"/>
    <w:lvl w:ilvl="0" w:tplc="FFFFFFFF">
      <w:start w:val="1"/>
      <w:numFmt w:val="decimal"/>
      <w:lvlText w:val="%1."/>
      <w:lvlJc w:val="left"/>
      <w:pPr>
        <w:ind w:left="499" w:hanging="360"/>
      </w:pPr>
      <w:rPr>
        <w:rFonts w:hint="default"/>
      </w:rPr>
    </w:lvl>
    <w:lvl w:ilvl="1" w:tplc="FFFFFFFF">
      <w:start w:val="1"/>
      <w:numFmt w:val="lowerLetter"/>
      <w:lvlText w:val="%2."/>
      <w:lvlJc w:val="left"/>
      <w:pPr>
        <w:ind w:left="1219" w:hanging="360"/>
      </w:pPr>
    </w:lvl>
    <w:lvl w:ilvl="2" w:tplc="FFFFFFFF">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9" w15:restartNumberingAfterBreak="0">
    <w:nsid w:val="42557F40"/>
    <w:multiLevelType w:val="multilevel"/>
    <w:tmpl w:val="05366422"/>
    <w:lvl w:ilvl="0">
      <w:start w:val="2"/>
      <w:numFmt w:val="decimal"/>
      <w:lvlText w:val="%1"/>
      <w:lvlJc w:val="left"/>
      <w:pPr>
        <w:ind w:left="360" w:hanging="360"/>
      </w:pPr>
      <w:rPr>
        <w:rFonts w:hint="default"/>
      </w:rPr>
    </w:lvl>
    <w:lvl w:ilvl="1">
      <w:start w:val="1"/>
      <w:numFmt w:val="decimal"/>
      <w:lvlText w:val="3.%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10" w15:restartNumberingAfterBreak="0">
    <w:nsid w:val="444EFE86"/>
    <w:multiLevelType w:val="multilevel"/>
    <w:tmpl w:val="1060AB8C"/>
    <w:lvl w:ilvl="0">
      <w:start w:val="1"/>
      <w:numFmt w:val="decimal"/>
      <w:lvlText w:val="%1."/>
      <w:lvlJc w:val="left"/>
      <w:pPr>
        <w:ind w:left="860" w:hanging="720"/>
      </w:pPr>
      <w:rPr>
        <w:rFonts w:ascii="Calibri" w:eastAsia="Calibri" w:hAnsi="Calibri" w:cs="Calibri" w:hint="default"/>
        <w:b/>
        <w:bCs/>
        <w:spacing w:val="-6"/>
        <w:w w:val="100"/>
        <w:sz w:val="36"/>
        <w:szCs w:val="36"/>
        <w:lang w:val="en-AU" w:eastAsia="en-AU" w:bidi="en-AU"/>
      </w:rPr>
    </w:lvl>
    <w:lvl w:ilvl="1">
      <w:start w:val="1"/>
      <w:numFmt w:val="decimal"/>
      <w:lvlText w:val="%1.%2."/>
      <w:lvlJc w:val="left"/>
      <w:pPr>
        <w:ind w:left="860" w:hanging="720"/>
      </w:pPr>
      <w:rPr>
        <w:rFonts w:hint="default"/>
        <w:b/>
        <w:bCs/>
        <w:i/>
        <w:w w:val="100"/>
        <w:lang w:val="en-AU" w:eastAsia="en-AU" w:bidi="en-AU"/>
      </w:rPr>
    </w:lvl>
    <w:lvl w:ilvl="2">
      <w:start w:val="1"/>
      <w:numFmt w:val="decimal"/>
      <w:lvlText w:val="%3."/>
      <w:lvlJc w:val="left"/>
      <w:pPr>
        <w:ind w:left="1068" w:hanging="720"/>
      </w:pPr>
      <w:rPr>
        <w:rFonts w:ascii="Calibri" w:eastAsia="Calibri" w:hAnsi="Calibri" w:cs="Calibri" w:hint="default"/>
        <w:b/>
        <w:bCs/>
        <w:w w:val="100"/>
        <w:sz w:val="22"/>
        <w:szCs w:val="22"/>
        <w:lang w:val="en-AU" w:eastAsia="en-AU" w:bidi="en-AU"/>
      </w:rPr>
    </w:lvl>
    <w:lvl w:ilvl="3">
      <w:numFmt w:val="bullet"/>
      <w:lvlText w:val="•"/>
      <w:lvlJc w:val="left"/>
      <w:pPr>
        <w:ind w:left="2910" w:hanging="720"/>
      </w:pPr>
      <w:rPr>
        <w:rFonts w:hint="default"/>
        <w:lang w:val="en-AU" w:eastAsia="en-AU" w:bidi="en-AU"/>
      </w:rPr>
    </w:lvl>
    <w:lvl w:ilvl="4">
      <w:numFmt w:val="bullet"/>
      <w:lvlText w:val="•"/>
      <w:lvlJc w:val="left"/>
      <w:pPr>
        <w:ind w:left="3835" w:hanging="720"/>
      </w:pPr>
      <w:rPr>
        <w:rFonts w:hint="default"/>
        <w:lang w:val="en-AU" w:eastAsia="en-AU" w:bidi="en-AU"/>
      </w:rPr>
    </w:lvl>
    <w:lvl w:ilvl="5">
      <w:numFmt w:val="bullet"/>
      <w:lvlText w:val="•"/>
      <w:lvlJc w:val="left"/>
      <w:pPr>
        <w:ind w:left="4760" w:hanging="720"/>
      </w:pPr>
      <w:rPr>
        <w:rFonts w:hint="default"/>
        <w:lang w:val="en-AU" w:eastAsia="en-AU" w:bidi="en-AU"/>
      </w:rPr>
    </w:lvl>
    <w:lvl w:ilvl="6">
      <w:numFmt w:val="bullet"/>
      <w:lvlText w:val="•"/>
      <w:lvlJc w:val="left"/>
      <w:pPr>
        <w:ind w:left="5685" w:hanging="720"/>
      </w:pPr>
      <w:rPr>
        <w:rFonts w:hint="default"/>
        <w:lang w:val="en-AU" w:eastAsia="en-AU" w:bidi="en-AU"/>
      </w:rPr>
    </w:lvl>
    <w:lvl w:ilvl="7">
      <w:numFmt w:val="bullet"/>
      <w:lvlText w:val="•"/>
      <w:lvlJc w:val="left"/>
      <w:pPr>
        <w:ind w:left="6610" w:hanging="720"/>
      </w:pPr>
      <w:rPr>
        <w:rFonts w:hint="default"/>
        <w:lang w:val="en-AU" w:eastAsia="en-AU" w:bidi="en-AU"/>
      </w:rPr>
    </w:lvl>
    <w:lvl w:ilvl="8">
      <w:numFmt w:val="bullet"/>
      <w:lvlText w:val="•"/>
      <w:lvlJc w:val="left"/>
      <w:pPr>
        <w:ind w:left="7536" w:hanging="720"/>
      </w:pPr>
      <w:rPr>
        <w:rFonts w:hint="default"/>
        <w:lang w:val="en-AU" w:eastAsia="en-AU" w:bidi="en-AU"/>
      </w:rPr>
    </w:lvl>
  </w:abstractNum>
  <w:abstractNum w:abstractNumId="11" w15:restartNumberingAfterBreak="0">
    <w:nsid w:val="46E92F18"/>
    <w:multiLevelType w:val="hybridMultilevel"/>
    <w:tmpl w:val="300ED3DE"/>
    <w:lvl w:ilvl="0" w:tplc="DD5830CA">
      <w:start w:val="5"/>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DB6AFF"/>
    <w:multiLevelType w:val="multilevel"/>
    <w:tmpl w:val="121C2B4E"/>
    <w:lvl w:ilvl="0">
      <w:start w:val="4"/>
      <w:numFmt w:val="decimal"/>
      <w:lvlText w:val="%1"/>
      <w:lvlJc w:val="left"/>
      <w:pPr>
        <w:ind w:left="360" w:hanging="360"/>
      </w:pPr>
      <w:rPr>
        <w:rFonts w:hint="default"/>
      </w:rPr>
    </w:lvl>
    <w:lvl w:ilvl="1">
      <w:start w:val="1"/>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13" w15:restartNumberingAfterBreak="0">
    <w:nsid w:val="49935C45"/>
    <w:multiLevelType w:val="hybridMultilevel"/>
    <w:tmpl w:val="C3B0E18E"/>
    <w:lvl w:ilvl="0" w:tplc="FFFFFFFF">
      <w:start w:val="1"/>
      <w:numFmt w:val="decimal"/>
      <w:lvlText w:val="%1."/>
      <w:lvlJc w:val="left"/>
      <w:pPr>
        <w:ind w:left="499" w:hanging="360"/>
      </w:pPr>
      <w:rPr>
        <w:rFonts w:hint="default"/>
      </w:rPr>
    </w:lvl>
    <w:lvl w:ilvl="1" w:tplc="FFFFFFFF">
      <w:start w:val="1"/>
      <w:numFmt w:val="lowerLetter"/>
      <w:lvlText w:val="%2."/>
      <w:lvlJc w:val="left"/>
      <w:pPr>
        <w:ind w:left="1219" w:hanging="360"/>
      </w:pPr>
    </w:lvl>
    <w:lvl w:ilvl="2" w:tplc="FFFFFFFF">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14" w15:restartNumberingAfterBreak="0">
    <w:nsid w:val="4A3B0E9E"/>
    <w:multiLevelType w:val="hybridMultilevel"/>
    <w:tmpl w:val="58AE8648"/>
    <w:lvl w:ilvl="0" w:tplc="FFFFFFFF">
      <w:start w:val="1"/>
      <w:numFmt w:val="decimal"/>
      <w:lvlText w:val="%1."/>
      <w:lvlJc w:val="left"/>
      <w:pPr>
        <w:ind w:left="499" w:hanging="360"/>
      </w:pPr>
      <w:rPr>
        <w:rFonts w:hint="default"/>
      </w:rPr>
    </w:lvl>
    <w:lvl w:ilvl="1" w:tplc="FFFFFFFF">
      <w:start w:val="1"/>
      <w:numFmt w:val="lowerLetter"/>
      <w:lvlText w:val="%2."/>
      <w:lvlJc w:val="left"/>
      <w:pPr>
        <w:ind w:left="1219" w:hanging="360"/>
      </w:pPr>
    </w:lvl>
    <w:lvl w:ilvl="2" w:tplc="FFFFFFFF">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15" w15:restartNumberingAfterBreak="0">
    <w:nsid w:val="4CC1402F"/>
    <w:multiLevelType w:val="multilevel"/>
    <w:tmpl w:val="121C2B4E"/>
    <w:lvl w:ilvl="0">
      <w:start w:val="4"/>
      <w:numFmt w:val="decimal"/>
      <w:lvlText w:val="%1"/>
      <w:lvlJc w:val="left"/>
      <w:pPr>
        <w:ind w:left="360" w:hanging="360"/>
      </w:pPr>
      <w:rPr>
        <w:rFonts w:hint="default"/>
      </w:rPr>
    </w:lvl>
    <w:lvl w:ilvl="1">
      <w:start w:val="1"/>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16" w15:restartNumberingAfterBreak="0">
    <w:nsid w:val="53B91B15"/>
    <w:multiLevelType w:val="hybridMultilevel"/>
    <w:tmpl w:val="F524EC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B1555A"/>
    <w:multiLevelType w:val="multilevel"/>
    <w:tmpl w:val="9D38F618"/>
    <w:lvl w:ilvl="0">
      <w:start w:val="4"/>
      <w:numFmt w:val="decimal"/>
      <w:lvlText w:val="%1"/>
      <w:lvlJc w:val="left"/>
      <w:pPr>
        <w:ind w:left="360" w:hanging="360"/>
      </w:pPr>
      <w:rPr>
        <w:rFonts w:hint="default"/>
      </w:rPr>
    </w:lvl>
    <w:lvl w:ilvl="1">
      <w:start w:val="1"/>
      <w:numFmt w:val="decimal"/>
      <w:lvlText w:val="5.%2"/>
      <w:lvlJc w:val="left"/>
      <w:pPr>
        <w:ind w:left="567" w:firstLine="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18" w15:restartNumberingAfterBreak="0">
    <w:nsid w:val="66161E3D"/>
    <w:multiLevelType w:val="hybridMultilevel"/>
    <w:tmpl w:val="11DEBF92"/>
    <w:lvl w:ilvl="0" w:tplc="0C090019">
      <w:start w:val="1"/>
      <w:numFmt w:val="lowerLetter"/>
      <w:lvlText w:val="%1."/>
      <w:lvlJc w:val="left"/>
      <w:pPr>
        <w:ind w:left="1568" w:hanging="360"/>
      </w:pPr>
      <w:rPr>
        <w:rFonts w:hint="default"/>
        <w:w w:val="99"/>
        <w:sz w:val="20"/>
        <w:szCs w:val="20"/>
        <w:lang w:val="en-AU" w:eastAsia="en-AU" w:bidi="en-AU"/>
      </w:rPr>
    </w:lvl>
    <w:lvl w:ilvl="1" w:tplc="FFFFFFFF">
      <w:numFmt w:val="bullet"/>
      <w:lvlText w:val="•"/>
      <w:lvlJc w:val="left"/>
      <w:pPr>
        <w:ind w:left="2342" w:hanging="360"/>
      </w:pPr>
      <w:rPr>
        <w:rFonts w:hint="default"/>
        <w:lang w:val="en-AU" w:eastAsia="en-AU" w:bidi="en-AU"/>
      </w:rPr>
    </w:lvl>
    <w:lvl w:ilvl="2" w:tplc="FFFFFFFF">
      <w:numFmt w:val="bullet"/>
      <w:lvlText w:val="•"/>
      <w:lvlJc w:val="left"/>
      <w:pPr>
        <w:ind w:left="3125" w:hanging="360"/>
      </w:pPr>
      <w:rPr>
        <w:rFonts w:hint="default"/>
        <w:lang w:val="en-AU" w:eastAsia="en-AU" w:bidi="en-AU"/>
      </w:rPr>
    </w:lvl>
    <w:lvl w:ilvl="3" w:tplc="FFFFFFFF">
      <w:numFmt w:val="bullet"/>
      <w:lvlText w:val="•"/>
      <w:lvlJc w:val="left"/>
      <w:pPr>
        <w:ind w:left="3907" w:hanging="360"/>
      </w:pPr>
      <w:rPr>
        <w:rFonts w:hint="default"/>
        <w:lang w:val="en-AU" w:eastAsia="en-AU" w:bidi="en-AU"/>
      </w:rPr>
    </w:lvl>
    <w:lvl w:ilvl="4" w:tplc="FFFFFFFF">
      <w:numFmt w:val="bullet"/>
      <w:lvlText w:val="•"/>
      <w:lvlJc w:val="left"/>
      <w:pPr>
        <w:ind w:left="4690" w:hanging="360"/>
      </w:pPr>
      <w:rPr>
        <w:rFonts w:hint="default"/>
        <w:lang w:val="en-AU" w:eastAsia="en-AU" w:bidi="en-AU"/>
      </w:rPr>
    </w:lvl>
    <w:lvl w:ilvl="5" w:tplc="FFFFFFFF">
      <w:numFmt w:val="bullet"/>
      <w:lvlText w:val="•"/>
      <w:lvlJc w:val="left"/>
      <w:pPr>
        <w:ind w:left="5473" w:hanging="360"/>
      </w:pPr>
      <w:rPr>
        <w:rFonts w:hint="default"/>
        <w:lang w:val="en-AU" w:eastAsia="en-AU" w:bidi="en-AU"/>
      </w:rPr>
    </w:lvl>
    <w:lvl w:ilvl="6" w:tplc="FFFFFFFF">
      <w:numFmt w:val="bullet"/>
      <w:lvlText w:val="•"/>
      <w:lvlJc w:val="left"/>
      <w:pPr>
        <w:ind w:left="6255" w:hanging="360"/>
      </w:pPr>
      <w:rPr>
        <w:rFonts w:hint="default"/>
        <w:lang w:val="en-AU" w:eastAsia="en-AU" w:bidi="en-AU"/>
      </w:rPr>
    </w:lvl>
    <w:lvl w:ilvl="7" w:tplc="FFFFFFFF">
      <w:numFmt w:val="bullet"/>
      <w:lvlText w:val="•"/>
      <w:lvlJc w:val="left"/>
      <w:pPr>
        <w:ind w:left="7038" w:hanging="360"/>
      </w:pPr>
      <w:rPr>
        <w:rFonts w:hint="default"/>
        <w:lang w:val="en-AU" w:eastAsia="en-AU" w:bidi="en-AU"/>
      </w:rPr>
    </w:lvl>
    <w:lvl w:ilvl="8" w:tplc="FFFFFFFF">
      <w:numFmt w:val="bullet"/>
      <w:lvlText w:val="•"/>
      <w:lvlJc w:val="left"/>
      <w:pPr>
        <w:ind w:left="7821" w:hanging="360"/>
      </w:pPr>
      <w:rPr>
        <w:rFonts w:hint="default"/>
        <w:lang w:val="en-AU" w:eastAsia="en-AU" w:bidi="en-AU"/>
      </w:rPr>
    </w:lvl>
  </w:abstractNum>
  <w:abstractNum w:abstractNumId="19" w15:restartNumberingAfterBreak="0">
    <w:nsid w:val="69047E78"/>
    <w:multiLevelType w:val="hybridMultilevel"/>
    <w:tmpl w:val="C3B0E18E"/>
    <w:lvl w:ilvl="0" w:tplc="FFFFFFFF">
      <w:start w:val="1"/>
      <w:numFmt w:val="decimal"/>
      <w:lvlText w:val="%1."/>
      <w:lvlJc w:val="left"/>
      <w:pPr>
        <w:ind w:left="499" w:hanging="360"/>
      </w:pPr>
      <w:rPr>
        <w:rFonts w:hint="default"/>
      </w:rPr>
    </w:lvl>
    <w:lvl w:ilvl="1" w:tplc="FFFFFFFF">
      <w:start w:val="1"/>
      <w:numFmt w:val="lowerLetter"/>
      <w:lvlText w:val="%2."/>
      <w:lvlJc w:val="left"/>
      <w:pPr>
        <w:ind w:left="1219" w:hanging="360"/>
      </w:pPr>
    </w:lvl>
    <w:lvl w:ilvl="2" w:tplc="FFFFFFFF">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20" w15:restartNumberingAfterBreak="0">
    <w:nsid w:val="6B737077"/>
    <w:multiLevelType w:val="multilevel"/>
    <w:tmpl w:val="121C2B4E"/>
    <w:lvl w:ilvl="0">
      <w:start w:val="4"/>
      <w:numFmt w:val="decimal"/>
      <w:lvlText w:val="%1"/>
      <w:lvlJc w:val="left"/>
      <w:pPr>
        <w:ind w:left="360" w:hanging="360"/>
      </w:pPr>
      <w:rPr>
        <w:rFonts w:hint="default"/>
      </w:rPr>
    </w:lvl>
    <w:lvl w:ilvl="1">
      <w:start w:val="1"/>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21" w15:restartNumberingAfterBreak="0">
    <w:nsid w:val="6E475944"/>
    <w:multiLevelType w:val="hybridMultilevel"/>
    <w:tmpl w:val="5922DFBE"/>
    <w:lvl w:ilvl="0" w:tplc="E580DB62">
      <w:start w:val="1"/>
      <w:numFmt w:val="lowerLetter"/>
      <w:lvlText w:val="%1."/>
      <w:lvlJc w:val="left"/>
      <w:pPr>
        <w:ind w:left="1081" w:hanging="360"/>
      </w:pPr>
      <w:rPr>
        <w:rFonts w:ascii="Arial" w:hAnsi="Arial" w:cs="Calibri" w:hint="default"/>
        <w:w w:val="99"/>
        <w:sz w:val="22"/>
        <w:szCs w:val="20"/>
        <w:lang w:val="en-AU" w:eastAsia="en-AU" w:bidi="en-AU"/>
      </w:rPr>
    </w:lvl>
    <w:lvl w:ilvl="1" w:tplc="D8F85486">
      <w:numFmt w:val="bullet"/>
      <w:lvlText w:val="•"/>
      <w:lvlJc w:val="left"/>
      <w:pPr>
        <w:ind w:left="1855" w:hanging="360"/>
      </w:pPr>
      <w:rPr>
        <w:rFonts w:hint="default"/>
        <w:lang w:val="en-AU" w:eastAsia="en-AU" w:bidi="en-AU"/>
      </w:rPr>
    </w:lvl>
    <w:lvl w:ilvl="2" w:tplc="0DCE1746">
      <w:numFmt w:val="bullet"/>
      <w:lvlText w:val="•"/>
      <w:lvlJc w:val="left"/>
      <w:pPr>
        <w:ind w:left="2638" w:hanging="360"/>
      </w:pPr>
      <w:rPr>
        <w:rFonts w:hint="default"/>
        <w:lang w:val="en-AU" w:eastAsia="en-AU" w:bidi="en-AU"/>
      </w:rPr>
    </w:lvl>
    <w:lvl w:ilvl="3" w:tplc="16E255DC">
      <w:numFmt w:val="bullet"/>
      <w:lvlText w:val="•"/>
      <w:lvlJc w:val="left"/>
      <w:pPr>
        <w:ind w:left="3420" w:hanging="360"/>
      </w:pPr>
      <w:rPr>
        <w:rFonts w:hint="default"/>
        <w:lang w:val="en-AU" w:eastAsia="en-AU" w:bidi="en-AU"/>
      </w:rPr>
    </w:lvl>
    <w:lvl w:ilvl="4" w:tplc="3586C57E">
      <w:numFmt w:val="bullet"/>
      <w:lvlText w:val="•"/>
      <w:lvlJc w:val="left"/>
      <w:pPr>
        <w:ind w:left="4203" w:hanging="360"/>
      </w:pPr>
      <w:rPr>
        <w:rFonts w:hint="default"/>
        <w:lang w:val="en-AU" w:eastAsia="en-AU" w:bidi="en-AU"/>
      </w:rPr>
    </w:lvl>
    <w:lvl w:ilvl="5" w:tplc="EAD20302">
      <w:numFmt w:val="bullet"/>
      <w:lvlText w:val="•"/>
      <w:lvlJc w:val="left"/>
      <w:pPr>
        <w:ind w:left="4986" w:hanging="360"/>
      </w:pPr>
      <w:rPr>
        <w:rFonts w:hint="default"/>
        <w:lang w:val="en-AU" w:eastAsia="en-AU" w:bidi="en-AU"/>
      </w:rPr>
    </w:lvl>
    <w:lvl w:ilvl="6" w:tplc="C9FC8540">
      <w:numFmt w:val="bullet"/>
      <w:lvlText w:val="•"/>
      <w:lvlJc w:val="left"/>
      <w:pPr>
        <w:ind w:left="5768" w:hanging="360"/>
      </w:pPr>
      <w:rPr>
        <w:rFonts w:hint="default"/>
        <w:lang w:val="en-AU" w:eastAsia="en-AU" w:bidi="en-AU"/>
      </w:rPr>
    </w:lvl>
    <w:lvl w:ilvl="7" w:tplc="6EE24766">
      <w:numFmt w:val="bullet"/>
      <w:lvlText w:val="•"/>
      <w:lvlJc w:val="left"/>
      <w:pPr>
        <w:ind w:left="6551" w:hanging="360"/>
      </w:pPr>
      <w:rPr>
        <w:rFonts w:hint="default"/>
        <w:lang w:val="en-AU" w:eastAsia="en-AU" w:bidi="en-AU"/>
      </w:rPr>
    </w:lvl>
    <w:lvl w:ilvl="8" w:tplc="87A40EDC">
      <w:numFmt w:val="bullet"/>
      <w:lvlText w:val="•"/>
      <w:lvlJc w:val="left"/>
      <w:pPr>
        <w:ind w:left="7334" w:hanging="360"/>
      </w:pPr>
      <w:rPr>
        <w:rFonts w:hint="default"/>
        <w:lang w:val="en-AU" w:eastAsia="en-AU" w:bidi="en-AU"/>
      </w:rPr>
    </w:lvl>
  </w:abstractNum>
  <w:abstractNum w:abstractNumId="22" w15:restartNumberingAfterBreak="0">
    <w:nsid w:val="7126AAF1"/>
    <w:multiLevelType w:val="hybridMultilevel"/>
    <w:tmpl w:val="B16E5328"/>
    <w:lvl w:ilvl="0" w:tplc="79A4FDE6">
      <w:start w:val="1"/>
      <w:numFmt w:val="lowerLetter"/>
      <w:lvlText w:val="%1)"/>
      <w:lvlJc w:val="left"/>
      <w:pPr>
        <w:ind w:left="1568" w:hanging="360"/>
      </w:pPr>
      <w:rPr>
        <w:rFonts w:ascii="Calibri" w:eastAsia="Calibri" w:hAnsi="Calibri" w:cs="Calibri" w:hint="default"/>
        <w:w w:val="99"/>
        <w:sz w:val="20"/>
        <w:szCs w:val="20"/>
        <w:lang w:val="en-AU" w:eastAsia="en-AU" w:bidi="en-AU"/>
      </w:rPr>
    </w:lvl>
    <w:lvl w:ilvl="1" w:tplc="1E425144">
      <w:numFmt w:val="bullet"/>
      <w:lvlText w:val="•"/>
      <w:lvlJc w:val="left"/>
      <w:pPr>
        <w:ind w:left="2342" w:hanging="360"/>
      </w:pPr>
      <w:rPr>
        <w:rFonts w:hint="default"/>
        <w:lang w:val="en-AU" w:eastAsia="en-AU" w:bidi="en-AU"/>
      </w:rPr>
    </w:lvl>
    <w:lvl w:ilvl="2" w:tplc="FED248EA">
      <w:numFmt w:val="bullet"/>
      <w:lvlText w:val="•"/>
      <w:lvlJc w:val="left"/>
      <w:pPr>
        <w:ind w:left="3125" w:hanging="360"/>
      </w:pPr>
      <w:rPr>
        <w:rFonts w:hint="default"/>
        <w:lang w:val="en-AU" w:eastAsia="en-AU" w:bidi="en-AU"/>
      </w:rPr>
    </w:lvl>
    <w:lvl w:ilvl="3" w:tplc="BC4C38D2">
      <w:numFmt w:val="bullet"/>
      <w:lvlText w:val="•"/>
      <w:lvlJc w:val="left"/>
      <w:pPr>
        <w:ind w:left="3907" w:hanging="360"/>
      </w:pPr>
      <w:rPr>
        <w:rFonts w:hint="default"/>
        <w:lang w:val="en-AU" w:eastAsia="en-AU" w:bidi="en-AU"/>
      </w:rPr>
    </w:lvl>
    <w:lvl w:ilvl="4" w:tplc="5F5603D0">
      <w:numFmt w:val="bullet"/>
      <w:lvlText w:val="•"/>
      <w:lvlJc w:val="left"/>
      <w:pPr>
        <w:ind w:left="4690" w:hanging="360"/>
      </w:pPr>
      <w:rPr>
        <w:rFonts w:hint="default"/>
        <w:lang w:val="en-AU" w:eastAsia="en-AU" w:bidi="en-AU"/>
      </w:rPr>
    </w:lvl>
    <w:lvl w:ilvl="5" w:tplc="B83AF6DC">
      <w:numFmt w:val="bullet"/>
      <w:lvlText w:val="•"/>
      <w:lvlJc w:val="left"/>
      <w:pPr>
        <w:ind w:left="5473" w:hanging="360"/>
      </w:pPr>
      <w:rPr>
        <w:rFonts w:hint="default"/>
        <w:lang w:val="en-AU" w:eastAsia="en-AU" w:bidi="en-AU"/>
      </w:rPr>
    </w:lvl>
    <w:lvl w:ilvl="6" w:tplc="F85A50C0">
      <w:numFmt w:val="bullet"/>
      <w:lvlText w:val="•"/>
      <w:lvlJc w:val="left"/>
      <w:pPr>
        <w:ind w:left="6255" w:hanging="360"/>
      </w:pPr>
      <w:rPr>
        <w:rFonts w:hint="default"/>
        <w:lang w:val="en-AU" w:eastAsia="en-AU" w:bidi="en-AU"/>
      </w:rPr>
    </w:lvl>
    <w:lvl w:ilvl="7" w:tplc="5E3EE75E">
      <w:numFmt w:val="bullet"/>
      <w:lvlText w:val="•"/>
      <w:lvlJc w:val="left"/>
      <w:pPr>
        <w:ind w:left="7038" w:hanging="360"/>
      </w:pPr>
      <w:rPr>
        <w:rFonts w:hint="default"/>
        <w:lang w:val="en-AU" w:eastAsia="en-AU" w:bidi="en-AU"/>
      </w:rPr>
    </w:lvl>
    <w:lvl w:ilvl="8" w:tplc="9BBABD3A">
      <w:numFmt w:val="bullet"/>
      <w:lvlText w:val="•"/>
      <w:lvlJc w:val="left"/>
      <w:pPr>
        <w:ind w:left="7821" w:hanging="360"/>
      </w:pPr>
      <w:rPr>
        <w:rFonts w:hint="default"/>
        <w:lang w:val="en-AU" w:eastAsia="en-AU" w:bidi="en-AU"/>
      </w:rPr>
    </w:lvl>
  </w:abstractNum>
  <w:abstractNum w:abstractNumId="23" w15:restartNumberingAfterBreak="0">
    <w:nsid w:val="75F50B14"/>
    <w:multiLevelType w:val="multilevel"/>
    <w:tmpl w:val="121C2B4E"/>
    <w:lvl w:ilvl="0">
      <w:start w:val="4"/>
      <w:numFmt w:val="decimal"/>
      <w:lvlText w:val="%1"/>
      <w:lvlJc w:val="left"/>
      <w:pPr>
        <w:ind w:left="360" w:hanging="360"/>
      </w:pPr>
      <w:rPr>
        <w:rFonts w:hint="default"/>
      </w:rPr>
    </w:lvl>
    <w:lvl w:ilvl="1">
      <w:start w:val="1"/>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24" w15:restartNumberingAfterBreak="0">
    <w:nsid w:val="7D0D3E44"/>
    <w:multiLevelType w:val="hybridMultilevel"/>
    <w:tmpl w:val="C3B0E18E"/>
    <w:lvl w:ilvl="0" w:tplc="FFFFFFFF">
      <w:start w:val="1"/>
      <w:numFmt w:val="decimal"/>
      <w:lvlText w:val="%1."/>
      <w:lvlJc w:val="left"/>
      <w:pPr>
        <w:ind w:left="499" w:hanging="360"/>
      </w:pPr>
      <w:rPr>
        <w:rFonts w:hint="default"/>
      </w:rPr>
    </w:lvl>
    <w:lvl w:ilvl="1" w:tplc="FFFFFFFF">
      <w:start w:val="1"/>
      <w:numFmt w:val="lowerLetter"/>
      <w:lvlText w:val="%2."/>
      <w:lvlJc w:val="left"/>
      <w:pPr>
        <w:ind w:left="1219" w:hanging="360"/>
      </w:pPr>
    </w:lvl>
    <w:lvl w:ilvl="2" w:tplc="FFFFFFFF">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25" w15:restartNumberingAfterBreak="0">
    <w:nsid w:val="7DB31976"/>
    <w:multiLevelType w:val="multilevel"/>
    <w:tmpl w:val="121C2B4E"/>
    <w:lvl w:ilvl="0">
      <w:start w:val="4"/>
      <w:numFmt w:val="decimal"/>
      <w:lvlText w:val="%1"/>
      <w:lvlJc w:val="left"/>
      <w:pPr>
        <w:ind w:left="360" w:hanging="360"/>
      </w:pPr>
      <w:rPr>
        <w:rFonts w:hint="default"/>
      </w:rPr>
    </w:lvl>
    <w:lvl w:ilvl="1">
      <w:start w:val="1"/>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26" w15:restartNumberingAfterBreak="0">
    <w:nsid w:val="7F965F9D"/>
    <w:multiLevelType w:val="hybridMultilevel"/>
    <w:tmpl w:val="68D2CBCA"/>
    <w:lvl w:ilvl="0" w:tplc="A77A91F4">
      <w:start w:val="1"/>
      <w:numFmt w:val="decimal"/>
      <w:lvlText w:val="%1."/>
      <w:lvlJc w:val="left"/>
      <w:pPr>
        <w:ind w:left="499" w:hanging="360"/>
      </w:pPr>
      <w:rPr>
        <w:rFonts w:hint="default"/>
      </w:rPr>
    </w:lvl>
    <w:lvl w:ilvl="1" w:tplc="0C090019">
      <w:start w:val="1"/>
      <w:numFmt w:val="lowerLetter"/>
      <w:lvlText w:val="%2."/>
      <w:lvlJc w:val="left"/>
      <w:pPr>
        <w:ind w:left="1219" w:hanging="360"/>
      </w:pPr>
    </w:lvl>
    <w:lvl w:ilvl="2" w:tplc="0C09001B">
      <w:start w:val="1"/>
      <w:numFmt w:val="lowerRoman"/>
      <w:lvlText w:val="%3."/>
      <w:lvlJc w:val="right"/>
      <w:pPr>
        <w:ind w:left="1939" w:hanging="180"/>
      </w:pPr>
    </w:lvl>
    <w:lvl w:ilvl="3" w:tplc="0C09000F" w:tentative="1">
      <w:start w:val="1"/>
      <w:numFmt w:val="decimal"/>
      <w:lvlText w:val="%4."/>
      <w:lvlJc w:val="left"/>
      <w:pPr>
        <w:ind w:left="2659" w:hanging="360"/>
      </w:pPr>
    </w:lvl>
    <w:lvl w:ilvl="4" w:tplc="0C090019" w:tentative="1">
      <w:start w:val="1"/>
      <w:numFmt w:val="lowerLetter"/>
      <w:lvlText w:val="%5."/>
      <w:lvlJc w:val="left"/>
      <w:pPr>
        <w:ind w:left="3379" w:hanging="360"/>
      </w:pPr>
    </w:lvl>
    <w:lvl w:ilvl="5" w:tplc="0C09001B" w:tentative="1">
      <w:start w:val="1"/>
      <w:numFmt w:val="lowerRoman"/>
      <w:lvlText w:val="%6."/>
      <w:lvlJc w:val="right"/>
      <w:pPr>
        <w:ind w:left="4099" w:hanging="180"/>
      </w:pPr>
    </w:lvl>
    <w:lvl w:ilvl="6" w:tplc="0C09000F" w:tentative="1">
      <w:start w:val="1"/>
      <w:numFmt w:val="decimal"/>
      <w:lvlText w:val="%7."/>
      <w:lvlJc w:val="left"/>
      <w:pPr>
        <w:ind w:left="4819" w:hanging="360"/>
      </w:pPr>
    </w:lvl>
    <w:lvl w:ilvl="7" w:tplc="0C090019" w:tentative="1">
      <w:start w:val="1"/>
      <w:numFmt w:val="lowerLetter"/>
      <w:lvlText w:val="%8."/>
      <w:lvlJc w:val="left"/>
      <w:pPr>
        <w:ind w:left="5539" w:hanging="360"/>
      </w:pPr>
    </w:lvl>
    <w:lvl w:ilvl="8" w:tplc="0C09001B" w:tentative="1">
      <w:start w:val="1"/>
      <w:numFmt w:val="lowerRoman"/>
      <w:lvlText w:val="%9."/>
      <w:lvlJc w:val="right"/>
      <w:pPr>
        <w:ind w:left="6259" w:hanging="180"/>
      </w:pPr>
    </w:lvl>
  </w:abstractNum>
  <w:abstractNum w:abstractNumId="27" w15:restartNumberingAfterBreak="0">
    <w:nsid w:val="7FA359FB"/>
    <w:multiLevelType w:val="multilevel"/>
    <w:tmpl w:val="60F031BE"/>
    <w:lvl w:ilvl="0">
      <w:start w:val="2"/>
      <w:numFmt w:val="decimal"/>
      <w:lvlText w:val="%1"/>
      <w:lvlJc w:val="left"/>
      <w:pPr>
        <w:ind w:left="360" w:hanging="360"/>
      </w:pPr>
      <w:rPr>
        <w:rFonts w:hint="default"/>
      </w:rPr>
    </w:lvl>
    <w:lvl w:ilvl="1">
      <w:start w:val="1"/>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num w:numId="1" w16cid:durableId="1830169116">
    <w:abstractNumId w:val="2"/>
  </w:num>
  <w:num w:numId="2" w16cid:durableId="2033024655">
    <w:abstractNumId w:val="3"/>
  </w:num>
  <w:num w:numId="3" w16cid:durableId="1052777018">
    <w:abstractNumId w:val="21"/>
  </w:num>
  <w:num w:numId="4" w16cid:durableId="1798798743">
    <w:abstractNumId w:val="22"/>
  </w:num>
  <w:num w:numId="5" w16cid:durableId="1539735218">
    <w:abstractNumId w:val="10"/>
  </w:num>
  <w:num w:numId="6" w16cid:durableId="81152150">
    <w:abstractNumId w:val="0"/>
  </w:num>
  <w:num w:numId="7" w16cid:durableId="192425064">
    <w:abstractNumId w:val="26"/>
  </w:num>
  <w:num w:numId="8" w16cid:durableId="1565750352">
    <w:abstractNumId w:val="27"/>
  </w:num>
  <w:num w:numId="9" w16cid:durableId="1263301739">
    <w:abstractNumId w:val="18"/>
  </w:num>
  <w:num w:numId="10" w16cid:durableId="47729415">
    <w:abstractNumId w:val="24"/>
  </w:num>
  <w:num w:numId="11" w16cid:durableId="491989682">
    <w:abstractNumId w:val="13"/>
  </w:num>
  <w:num w:numId="12" w16cid:durableId="1381585940">
    <w:abstractNumId w:val="12"/>
  </w:num>
  <w:num w:numId="13" w16cid:durableId="1442140199">
    <w:abstractNumId w:val="5"/>
  </w:num>
  <w:num w:numId="14" w16cid:durableId="1571160131">
    <w:abstractNumId w:val="20"/>
  </w:num>
  <w:num w:numId="15" w16cid:durableId="1383402600">
    <w:abstractNumId w:val="7"/>
  </w:num>
  <w:num w:numId="16" w16cid:durableId="2145348080">
    <w:abstractNumId w:val="25"/>
  </w:num>
  <w:num w:numId="17" w16cid:durableId="637300476">
    <w:abstractNumId w:val="23"/>
  </w:num>
  <w:num w:numId="18" w16cid:durableId="1755852671">
    <w:abstractNumId w:val="16"/>
  </w:num>
  <w:num w:numId="19" w16cid:durableId="51274691">
    <w:abstractNumId w:val="15"/>
  </w:num>
  <w:num w:numId="20" w16cid:durableId="668679773">
    <w:abstractNumId w:val="19"/>
  </w:num>
  <w:num w:numId="21" w16cid:durableId="464354170">
    <w:abstractNumId w:val="8"/>
  </w:num>
  <w:num w:numId="22" w16cid:durableId="287662449">
    <w:abstractNumId w:val="4"/>
  </w:num>
  <w:num w:numId="23" w16cid:durableId="86312265">
    <w:abstractNumId w:val="14"/>
  </w:num>
  <w:num w:numId="24" w16cid:durableId="87195000">
    <w:abstractNumId w:val="9"/>
  </w:num>
  <w:num w:numId="25" w16cid:durableId="1278566928">
    <w:abstractNumId w:val="12"/>
    <w:lvlOverride w:ilvl="0">
      <w:lvl w:ilvl="0">
        <w:start w:val="4"/>
        <w:numFmt w:val="decimal"/>
        <w:lvlText w:val="%1"/>
        <w:lvlJc w:val="left"/>
        <w:pPr>
          <w:ind w:left="360" w:hanging="360"/>
        </w:pPr>
        <w:rPr>
          <w:rFonts w:hint="default"/>
        </w:rPr>
      </w:lvl>
    </w:lvlOverride>
    <w:lvlOverride w:ilvl="1">
      <w:lvl w:ilvl="1">
        <w:start w:val="1"/>
        <w:numFmt w:val="none"/>
        <w:lvlText w:val="5.2"/>
        <w:lvlJc w:val="left"/>
        <w:pPr>
          <w:tabs>
            <w:tab w:val="num" w:pos="567"/>
          </w:tabs>
          <w:ind w:left="567" w:firstLine="0"/>
        </w:pPr>
        <w:rPr>
          <w:rFonts w:hint="default"/>
        </w:rPr>
      </w:lvl>
    </w:lvlOverride>
    <w:lvlOverride w:ilvl="2">
      <w:lvl w:ilvl="2">
        <w:start w:val="1"/>
        <w:numFmt w:val="decimal"/>
        <w:lvlText w:val="%1.%2.%3"/>
        <w:lvlJc w:val="left"/>
        <w:pPr>
          <w:ind w:left="998" w:hanging="720"/>
        </w:pPr>
        <w:rPr>
          <w:rFonts w:hint="default"/>
        </w:rPr>
      </w:lvl>
    </w:lvlOverride>
    <w:lvlOverride w:ilvl="3">
      <w:lvl w:ilvl="3">
        <w:start w:val="1"/>
        <w:numFmt w:val="decimal"/>
        <w:lvlText w:val="%1.%2.%3.%4"/>
        <w:lvlJc w:val="left"/>
        <w:pPr>
          <w:ind w:left="1137" w:hanging="720"/>
        </w:pPr>
        <w:rPr>
          <w:rFonts w:hint="default"/>
        </w:rPr>
      </w:lvl>
    </w:lvlOverride>
    <w:lvlOverride w:ilvl="4">
      <w:lvl w:ilvl="4">
        <w:start w:val="1"/>
        <w:numFmt w:val="decimal"/>
        <w:lvlText w:val="%1.%2.%3.%4.%5"/>
        <w:lvlJc w:val="left"/>
        <w:pPr>
          <w:ind w:left="1636" w:hanging="1080"/>
        </w:pPr>
        <w:rPr>
          <w:rFonts w:hint="default"/>
        </w:rPr>
      </w:lvl>
    </w:lvlOverride>
    <w:lvlOverride w:ilvl="5">
      <w:lvl w:ilvl="5">
        <w:start w:val="1"/>
        <w:numFmt w:val="decimal"/>
        <w:lvlText w:val="%1.%2.%3.%4.%5.%6"/>
        <w:lvlJc w:val="left"/>
        <w:pPr>
          <w:ind w:left="1775" w:hanging="1080"/>
        </w:pPr>
        <w:rPr>
          <w:rFonts w:hint="default"/>
        </w:rPr>
      </w:lvl>
    </w:lvlOverride>
    <w:lvlOverride w:ilvl="6">
      <w:lvl w:ilvl="6">
        <w:start w:val="1"/>
        <w:numFmt w:val="decimal"/>
        <w:lvlText w:val="%1.%2.%3.%4.%5.%6.%7"/>
        <w:lvlJc w:val="left"/>
        <w:pPr>
          <w:ind w:left="2274" w:hanging="1440"/>
        </w:pPr>
        <w:rPr>
          <w:rFonts w:hint="default"/>
        </w:rPr>
      </w:lvl>
    </w:lvlOverride>
    <w:lvlOverride w:ilvl="7">
      <w:lvl w:ilvl="7">
        <w:start w:val="1"/>
        <w:numFmt w:val="decimal"/>
        <w:lvlText w:val="%1.%2.%3.%4.%5.%6.%7.%8"/>
        <w:lvlJc w:val="left"/>
        <w:pPr>
          <w:ind w:left="2413" w:hanging="1440"/>
        </w:pPr>
        <w:rPr>
          <w:rFonts w:hint="default"/>
        </w:rPr>
      </w:lvl>
    </w:lvlOverride>
    <w:lvlOverride w:ilvl="8">
      <w:lvl w:ilvl="8">
        <w:start w:val="1"/>
        <w:numFmt w:val="decimal"/>
        <w:lvlText w:val="%1.%2.%3.%4.%5.%6.%7.%8.%9"/>
        <w:lvlJc w:val="left"/>
        <w:pPr>
          <w:ind w:left="2912" w:hanging="1800"/>
        </w:pPr>
        <w:rPr>
          <w:rFonts w:hint="default"/>
        </w:rPr>
      </w:lvl>
    </w:lvlOverride>
  </w:num>
  <w:num w:numId="26" w16cid:durableId="1690909508">
    <w:abstractNumId w:val="6"/>
  </w:num>
  <w:num w:numId="27" w16cid:durableId="157308122">
    <w:abstractNumId w:val="17"/>
  </w:num>
  <w:num w:numId="28" w16cid:durableId="1596326885">
    <w:abstractNumId w:val="1"/>
  </w:num>
  <w:num w:numId="29" w16cid:durableId="122259959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ra Moulton">
    <w15:presenceInfo w15:providerId="AD" w15:userId="S::l.moulton@headwaygippsland.org.au::9c018d7c-5465-4e9d-ad4a-95a9e4ec7c0a"/>
  </w15:person>
  <w15:person w15:author="Jenelle Henry">
    <w15:presenceInfo w15:providerId="AD" w15:userId="S::j.henry@headwaygippsland.org.au::4d50b56e-08a5-468c-aa7e-aa8b6a22cd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C1E2"/>
    <w:rsid w:val="00085F9A"/>
    <w:rsid w:val="0011040A"/>
    <w:rsid w:val="00110BDA"/>
    <w:rsid w:val="0021475B"/>
    <w:rsid w:val="002330C1"/>
    <w:rsid w:val="002869AC"/>
    <w:rsid w:val="002A46BB"/>
    <w:rsid w:val="002C4D75"/>
    <w:rsid w:val="002D711C"/>
    <w:rsid w:val="002F2708"/>
    <w:rsid w:val="00333788"/>
    <w:rsid w:val="0035486C"/>
    <w:rsid w:val="003979C4"/>
    <w:rsid w:val="003B3D8A"/>
    <w:rsid w:val="003D71C3"/>
    <w:rsid w:val="004C058A"/>
    <w:rsid w:val="00543E89"/>
    <w:rsid w:val="0055288D"/>
    <w:rsid w:val="005776AE"/>
    <w:rsid w:val="005C28B0"/>
    <w:rsid w:val="005E7931"/>
    <w:rsid w:val="005F44CF"/>
    <w:rsid w:val="006070A4"/>
    <w:rsid w:val="00612A6C"/>
    <w:rsid w:val="006330B0"/>
    <w:rsid w:val="006378ED"/>
    <w:rsid w:val="0064596B"/>
    <w:rsid w:val="006768DE"/>
    <w:rsid w:val="006A5911"/>
    <w:rsid w:val="00704D8F"/>
    <w:rsid w:val="007C5725"/>
    <w:rsid w:val="007E55B0"/>
    <w:rsid w:val="007E75A9"/>
    <w:rsid w:val="0080C1E2"/>
    <w:rsid w:val="00811C42"/>
    <w:rsid w:val="008B0822"/>
    <w:rsid w:val="008D7A23"/>
    <w:rsid w:val="00923564"/>
    <w:rsid w:val="00985103"/>
    <w:rsid w:val="009D7DF2"/>
    <w:rsid w:val="009E7598"/>
    <w:rsid w:val="009F34E1"/>
    <w:rsid w:val="009F52BF"/>
    <w:rsid w:val="00A14077"/>
    <w:rsid w:val="00A82408"/>
    <w:rsid w:val="00BA3607"/>
    <w:rsid w:val="00BB5EB9"/>
    <w:rsid w:val="00BD6935"/>
    <w:rsid w:val="00C1298A"/>
    <w:rsid w:val="00C3369D"/>
    <w:rsid w:val="00C44A25"/>
    <w:rsid w:val="00C7021D"/>
    <w:rsid w:val="00CB1704"/>
    <w:rsid w:val="00CB1991"/>
    <w:rsid w:val="00CC582E"/>
    <w:rsid w:val="00D45761"/>
    <w:rsid w:val="00D55A99"/>
    <w:rsid w:val="00D627C3"/>
    <w:rsid w:val="00DB1E4C"/>
    <w:rsid w:val="00DD410D"/>
    <w:rsid w:val="00DE60AB"/>
    <w:rsid w:val="00DF1959"/>
    <w:rsid w:val="00E14D1E"/>
    <w:rsid w:val="00E50CC4"/>
    <w:rsid w:val="00E56404"/>
    <w:rsid w:val="00E85225"/>
    <w:rsid w:val="00EB0AD4"/>
    <w:rsid w:val="00EC0D13"/>
    <w:rsid w:val="00F80D75"/>
    <w:rsid w:val="00FB0A5F"/>
    <w:rsid w:val="00FC5D76"/>
    <w:rsid w:val="00FC6D37"/>
    <w:rsid w:val="0123A916"/>
    <w:rsid w:val="02EDF204"/>
    <w:rsid w:val="05D2BEE8"/>
    <w:rsid w:val="080219D7"/>
    <w:rsid w:val="08D2F5C5"/>
    <w:rsid w:val="09F69545"/>
    <w:rsid w:val="0AF903E9"/>
    <w:rsid w:val="0CF4D3A9"/>
    <w:rsid w:val="0E9F2933"/>
    <w:rsid w:val="0FD8F987"/>
    <w:rsid w:val="1014E459"/>
    <w:rsid w:val="110A6A7E"/>
    <w:rsid w:val="11730519"/>
    <w:rsid w:val="117C2902"/>
    <w:rsid w:val="11857DA0"/>
    <w:rsid w:val="135B6A0D"/>
    <w:rsid w:val="13895A4E"/>
    <w:rsid w:val="13A4EB22"/>
    <w:rsid w:val="143957A2"/>
    <w:rsid w:val="18BC983C"/>
    <w:rsid w:val="19621C7B"/>
    <w:rsid w:val="1AFDECDC"/>
    <w:rsid w:val="1BADE7D0"/>
    <w:rsid w:val="1BF0EEB5"/>
    <w:rsid w:val="1BF403EC"/>
    <w:rsid w:val="1C7F7AB2"/>
    <w:rsid w:val="1C99BD3D"/>
    <w:rsid w:val="1CB2E59A"/>
    <w:rsid w:val="1CB432E9"/>
    <w:rsid w:val="1D0E403F"/>
    <w:rsid w:val="1DC7118B"/>
    <w:rsid w:val="1E50034A"/>
    <w:rsid w:val="1FEBD3AB"/>
    <w:rsid w:val="20C47AC4"/>
    <w:rsid w:val="2187A40C"/>
    <w:rsid w:val="225A9A50"/>
    <w:rsid w:val="227A19B0"/>
    <w:rsid w:val="236A966B"/>
    <w:rsid w:val="240006C3"/>
    <w:rsid w:val="27F86825"/>
    <w:rsid w:val="29E26B05"/>
    <w:rsid w:val="2A2F5A9C"/>
    <w:rsid w:val="2B5F0511"/>
    <w:rsid w:val="2C404DB7"/>
    <w:rsid w:val="2E06ACCD"/>
    <w:rsid w:val="2E9A639F"/>
    <w:rsid w:val="2F3F745B"/>
    <w:rsid w:val="3152C1D7"/>
    <w:rsid w:val="31BED226"/>
    <w:rsid w:val="3277151D"/>
    <w:rsid w:val="3392FE6C"/>
    <w:rsid w:val="33D7E5F9"/>
    <w:rsid w:val="3436E7B5"/>
    <w:rsid w:val="34F8A214"/>
    <w:rsid w:val="35C8E7AE"/>
    <w:rsid w:val="363AFAEF"/>
    <w:rsid w:val="363EA0A1"/>
    <w:rsid w:val="37171B58"/>
    <w:rsid w:val="37352619"/>
    <w:rsid w:val="3763165A"/>
    <w:rsid w:val="393C51ED"/>
    <w:rsid w:val="3981BC79"/>
    <w:rsid w:val="3A822702"/>
    <w:rsid w:val="3ACF88F0"/>
    <w:rsid w:val="3B446290"/>
    <w:rsid w:val="3C42637E"/>
    <w:rsid w:val="3D44BFEC"/>
    <w:rsid w:val="3DB9C7C4"/>
    <w:rsid w:val="3E047843"/>
    <w:rsid w:val="3EA0C81E"/>
    <w:rsid w:val="40F2401B"/>
    <w:rsid w:val="411E12BC"/>
    <w:rsid w:val="4218310F"/>
    <w:rsid w:val="4417CE71"/>
    <w:rsid w:val="44B3A265"/>
    <w:rsid w:val="4586C3F6"/>
    <w:rsid w:val="45CE147E"/>
    <w:rsid w:val="467054DD"/>
    <w:rsid w:val="46CBBCA3"/>
    <w:rsid w:val="46F164A9"/>
    <w:rsid w:val="47CF7112"/>
    <w:rsid w:val="48710642"/>
    <w:rsid w:val="4878F479"/>
    <w:rsid w:val="4905B540"/>
    <w:rsid w:val="4A7147C6"/>
    <w:rsid w:val="4C06218C"/>
    <w:rsid w:val="4E7DDEB8"/>
    <w:rsid w:val="50588C6F"/>
    <w:rsid w:val="52AB7BBB"/>
    <w:rsid w:val="52D2EF6F"/>
    <w:rsid w:val="5385E4CD"/>
    <w:rsid w:val="53D212C0"/>
    <w:rsid w:val="53E3A475"/>
    <w:rsid w:val="54408BD3"/>
    <w:rsid w:val="54907EAC"/>
    <w:rsid w:val="54B684DB"/>
    <w:rsid w:val="54E4751C"/>
    <w:rsid w:val="56D2D03C"/>
    <w:rsid w:val="59F52651"/>
    <w:rsid w:val="5A98E91D"/>
    <w:rsid w:val="5D063CDA"/>
    <w:rsid w:val="6107F583"/>
    <w:rsid w:val="6337375D"/>
    <w:rsid w:val="68579EAC"/>
    <w:rsid w:val="6A0C976A"/>
    <w:rsid w:val="6A4F7843"/>
    <w:rsid w:val="6D29C280"/>
    <w:rsid w:val="6E7BD9F8"/>
    <w:rsid w:val="6F877EE6"/>
    <w:rsid w:val="70616342"/>
    <w:rsid w:val="7156CA1D"/>
    <w:rsid w:val="72DBCCE6"/>
    <w:rsid w:val="74A45983"/>
    <w:rsid w:val="74EE193A"/>
    <w:rsid w:val="7534D465"/>
    <w:rsid w:val="75DA0B4A"/>
    <w:rsid w:val="761D5382"/>
    <w:rsid w:val="79933DB0"/>
    <w:rsid w:val="7AC24462"/>
    <w:rsid w:val="7CCADE72"/>
    <w:rsid w:val="7D0AD91C"/>
    <w:rsid w:val="7D66F456"/>
    <w:rsid w:val="7E8C90F8"/>
    <w:rsid w:val="7EAECE84"/>
    <w:rsid w:val="7EF6D7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FDD07"/>
  <w15:docId w15:val="{9D7CF94C-1EBE-47C2-A777-D995BB4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pPr>
      <w:ind w:left="860" w:hanging="721"/>
      <w:outlineLvl w:val="0"/>
    </w:pPr>
    <w:rPr>
      <w:b/>
      <w:bCs/>
      <w:sz w:val="36"/>
      <w:szCs w:val="36"/>
    </w:rPr>
  </w:style>
  <w:style w:type="paragraph" w:styleId="Heading2">
    <w:name w:val="heading 2"/>
    <w:basedOn w:val="Normal"/>
    <w:uiPriority w:val="9"/>
    <w:unhideWhenUsed/>
    <w:qFormat/>
    <w:pPr>
      <w:spacing w:before="159"/>
      <w:ind w:left="860" w:hanging="721"/>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0"/>
      <w:ind w:left="740" w:hanging="601"/>
    </w:pPr>
    <w:rPr>
      <w:b/>
      <w:bCs/>
      <w:sz w:val="24"/>
      <w:szCs w:val="24"/>
    </w:rPr>
  </w:style>
  <w:style w:type="paragraph" w:styleId="TOC2">
    <w:name w:val="toc 2"/>
    <w:basedOn w:val="Normal"/>
    <w:uiPriority w:val="1"/>
    <w:qFormat/>
    <w:pPr>
      <w:spacing w:before="239"/>
      <w:ind w:left="939" w:hanging="601"/>
    </w:pPr>
    <w:rPr>
      <w:rFonts w:ascii="Arial" w:eastAsia="Arial" w:hAnsi="Arial" w:cs="Arial"/>
      <w:b/>
      <w:bCs/>
    </w:rPr>
  </w:style>
  <w:style w:type="paragraph" w:styleId="BodyText">
    <w:name w:val="Body Text"/>
    <w:basedOn w:val="Normal"/>
    <w:uiPriority w:val="1"/>
    <w:qFormat/>
    <w:pPr>
      <w:ind w:left="848"/>
    </w:pPr>
  </w:style>
  <w:style w:type="paragraph" w:styleId="ListParagraph">
    <w:name w:val="List Paragraph"/>
    <w:basedOn w:val="Normal"/>
    <w:uiPriority w:val="1"/>
    <w:qFormat/>
    <w:pPr>
      <w:ind w:left="860" w:hanging="72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55A99"/>
    <w:pPr>
      <w:tabs>
        <w:tab w:val="center" w:pos="4513"/>
        <w:tab w:val="right" w:pos="9026"/>
      </w:tabs>
    </w:pPr>
  </w:style>
  <w:style w:type="character" w:customStyle="1" w:styleId="HeaderChar">
    <w:name w:val="Header Char"/>
    <w:basedOn w:val="DefaultParagraphFont"/>
    <w:link w:val="Header"/>
    <w:uiPriority w:val="99"/>
    <w:rsid w:val="00D55A99"/>
    <w:rPr>
      <w:rFonts w:ascii="Calibri" w:eastAsia="Calibri" w:hAnsi="Calibri" w:cs="Calibri"/>
      <w:lang w:val="en-AU" w:eastAsia="en-AU" w:bidi="en-AU"/>
    </w:rPr>
  </w:style>
  <w:style w:type="paragraph" w:styleId="Footer">
    <w:name w:val="footer"/>
    <w:basedOn w:val="Normal"/>
    <w:link w:val="FooterChar"/>
    <w:uiPriority w:val="99"/>
    <w:unhideWhenUsed/>
    <w:rsid w:val="00D55A99"/>
    <w:pPr>
      <w:tabs>
        <w:tab w:val="center" w:pos="4513"/>
        <w:tab w:val="right" w:pos="9026"/>
      </w:tabs>
    </w:pPr>
  </w:style>
  <w:style w:type="character" w:customStyle="1" w:styleId="FooterChar">
    <w:name w:val="Footer Char"/>
    <w:basedOn w:val="DefaultParagraphFont"/>
    <w:link w:val="Footer"/>
    <w:uiPriority w:val="99"/>
    <w:rsid w:val="00D55A99"/>
    <w:rPr>
      <w:rFonts w:ascii="Calibri" w:eastAsia="Calibri" w:hAnsi="Calibri" w:cs="Calibri"/>
      <w:lang w:val="en-AU" w:eastAsia="en-AU" w:bidi="en-AU"/>
    </w:rPr>
  </w:style>
  <w:style w:type="character" w:styleId="Hyperlink">
    <w:name w:val="Hyperlink"/>
    <w:basedOn w:val="DefaultParagraphFont"/>
    <w:uiPriority w:val="99"/>
    <w:unhideWhenUsed/>
    <w:rsid w:val="00811C42"/>
    <w:rPr>
      <w:color w:val="0000FF" w:themeColor="hyperlink"/>
      <w:u w:val="single"/>
    </w:rPr>
  </w:style>
  <w:style w:type="character" w:styleId="UnresolvedMention">
    <w:name w:val="Unresolved Mention"/>
    <w:basedOn w:val="DefaultParagraphFont"/>
    <w:uiPriority w:val="99"/>
    <w:semiHidden/>
    <w:unhideWhenUsed/>
    <w:rsid w:val="00811C42"/>
    <w:rPr>
      <w:color w:val="605E5C"/>
      <w:shd w:val="clear" w:color="auto" w:fill="E1DFDD"/>
    </w:rPr>
  </w:style>
  <w:style w:type="table" w:styleId="TableGrid">
    <w:name w:val="Table Grid"/>
    <w:basedOn w:val="TableNormal"/>
    <w:uiPriority w:val="39"/>
    <w:rsid w:val="002A4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768DE"/>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numbering" w:customStyle="1" w:styleId="Style1">
    <w:name w:val="Style1"/>
    <w:uiPriority w:val="99"/>
    <w:rsid w:val="005776AE"/>
    <w:pPr>
      <w:numPr>
        <w:numId w:val="26"/>
      </w:numPr>
    </w:pPr>
  </w:style>
  <w:style w:type="character" w:styleId="CommentReference">
    <w:name w:val="annotation reference"/>
    <w:basedOn w:val="DefaultParagraphFont"/>
    <w:uiPriority w:val="99"/>
    <w:semiHidden/>
    <w:unhideWhenUsed/>
    <w:rsid w:val="00085F9A"/>
    <w:rPr>
      <w:sz w:val="16"/>
      <w:szCs w:val="16"/>
    </w:rPr>
  </w:style>
  <w:style w:type="paragraph" w:styleId="CommentText">
    <w:name w:val="annotation text"/>
    <w:basedOn w:val="Normal"/>
    <w:link w:val="CommentTextChar"/>
    <w:uiPriority w:val="99"/>
    <w:unhideWhenUsed/>
    <w:rsid w:val="00085F9A"/>
    <w:rPr>
      <w:sz w:val="20"/>
      <w:szCs w:val="20"/>
    </w:rPr>
  </w:style>
  <w:style w:type="character" w:customStyle="1" w:styleId="CommentTextChar">
    <w:name w:val="Comment Text Char"/>
    <w:basedOn w:val="DefaultParagraphFont"/>
    <w:link w:val="CommentText"/>
    <w:uiPriority w:val="99"/>
    <w:rsid w:val="00085F9A"/>
    <w:rPr>
      <w:rFonts w:ascii="Calibri" w:eastAsia="Calibri" w:hAnsi="Calibri" w:cs="Calibri"/>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085F9A"/>
    <w:rPr>
      <w:b/>
      <w:bCs/>
    </w:rPr>
  </w:style>
  <w:style w:type="character" w:customStyle="1" w:styleId="CommentSubjectChar">
    <w:name w:val="Comment Subject Char"/>
    <w:basedOn w:val="CommentTextChar"/>
    <w:link w:val="CommentSubject"/>
    <w:uiPriority w:val="99"/>
    <w:semiHidden/>
    <w:rsid w:val="00085F9A"/>
    <w:rPr>
      <w:rFonts w:ascii="Calibri" w:eastAsia="Calibri" w:hAnsi="Calibri" w:cs="Calibri"/>
      <w:b/>
      <w:bCs/>
      <w:sz w:val="20"/>
      <w:szCs w:val="20"/>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j.henry@headwaygippsland.org.au"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j.henry@headwaygippsland.org.au"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c.matthies@headwaygippsland.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D95C3-9A4D-4B2E-8C51-6E5DC19A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1349</Words>
  <Characters>7694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Post Implementation Review Template</dc:subject>
  <dc:creator>KDN Services</dc:creator>
  <cp:lastModifiedBy>Yvette Dore</cp:lastModifiedBy>
  <cp:revision>2</cp:revision>
  <dcterms:created xsi:type="dcterms:W3CDTF">2025-03-19T04:15:00Z</dcterms:created>
  <dcterms:modified xsi:type="dcterms:W3CDTF">2025-03-19T04:15:00Z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2018-07-02T00:00:00Z</vt:filetime>
  </property>
  <property fmtid="{D5CDD505-2E9C-101B-9397-08002B2CF9AE}" pid="3" name="Creator">
    <vt:lpwstr>Microsoft® Word 2010</vt:lpwstr>
  </property>
  <property fmtid="{D5CDD505-2E9C-101B-9397-08002B2CF9AE}" pid="4" name="LastSaved">
    <vt:filetime>2024-02-01T00:00:00Z</vt:filetime>
  </property>
</Properties>
</file>